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C0F57" w14:textId="77777777" w:rsidR="00780644" w:rsidRDefault="00780644" w:rsidP="00780644">
      <w:pPr>
        <w:jc w:val="center"/>
      </w:pPr>
      <w:bookmarkStart w:id="0" w:name="_GoBack"/>
      <w:bookmarkEnd w:id="0"/>
      <w:r>
        <w:rPr>
          <w:noProof/>
        </w:rPr>
        <w:drawing>
          <wp:inline distT="0" distB="0" distL="0" distR="0" wp14:anchorId="73DF6E04" wp14:editId="5D8C97F9">
            <wp:extent cx="3594100" cy="935355"/>
            <wp:effectExtent l="0" t="0" r="6350" b="0"/>
            <wp:docPr id="1" name="Picture 1" descr="Logo- DOR (Depaerment of Rehabilit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DOR (Depaerment of Rehabilitation)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4100" cy="935355"/>
                    </a:xfrm>
                    <a:prstGeom prst="rect">
                      <a:avLst/>
                    </a:prstGeom>
                    <a:noFill/>
                    <a:ln>
                      <a:noFill/>
                    </a:ln>
                  </pic:spPr>
                </pic:pic>
              </a:graphicData>
            </a:graphic>
          </wp:inline>
        </w:drawing>
      </w:r>
    </w:p>
    <w:sdt>
      <w:sdtPr>
        <w:id w:val="-1643497637"/>
        <w:docPartObj>
          <w:docPartGallery w:val="Cover Pages"/>
          <w:docPartUnique/>
        </w:docPartObj>
      </w:sdtPr>
      <w:sdtEndPr/>
      <w:sdtContent>
        <w:p w14:paraId="68A55372" w14:textId="77777777" w:rsidR="00C5421F" w:rsidRDefault="00C5421F"/>
        <w:p w14:paraId="297F2A43" w14:textId="40E096F6" w:rsidR="00C5421F" w:rsidRDefault="00C5421F"/>
        <w:p w14:paraId="43361902" w14:textId="77777777" w:rsidR="00C5421F" w:rsidRDefault="00C5421F"/>
        <w:p w14:paraId="28052EFF" w14:textId="5978AE7D" w:rsidR="009C102D" w:rsidRDefault="009C102D" w:rsidP="009C102D">
          <w:pPr>
            <w:pStyle w:val="Heading1"/>
            <w:jc w:val="center"/>
            <w:rPr>
              <w:sz w:val="56"/>
              <w:szCs w:val="56"/>
            </w:rPr>
          </w:pPr>
          <w:r w:rsidRPr="009C102D">
            <w:rPr>
              <w:sz w:val="56"/>
              <w:szCs w:val="56"/>
            </w:rPr>
            <w:t>Business Enterprises Program and Training</w:t>
          </w:r>
        </w:p>
        <w:p w14:paraId="05CAC748" w14:textId="4F4BCEC7" w:rsidR="009C102D" w:rsidRDefault="009C102D" w:rsidP="009C102D"/>
        <w:p w14:paraId="2A4875EC" w14:textId="38E0991B" w:rsidR="009C102D" w:rsidRDefault="009C102D" w:rsidP="009C102D"/>
        <w:p w14:paraId="1B5E6765" w14:textId="0FB14537" w:rsidR="009C102D" w:rsidRPr="009C102D" w:rsidRDefault="009C102D" w:rsidP="009C102D">
          <w:pPr>
            <w:jc w:val="center"/>
            <w:rPr>
              <w:b/>
              <w:sz w:val="60"/>
              <w:szCs w:val="60"/>
            </w:rPr>
          </w:pPr>
        </w:p>
        <w:p w14:paraId="1EB91950" w14:textId="3BA3EBF7" w:rsidR="009C102D" w:rsidRPr="009C102D" w:rsidRDefault="009C102D" w:rsidP="009C102D">
          <w:pPr>
            <w:pBdr>
              <w:bottom w:val="single" w:sz="4" w:space="1" w:color="auto"/>
            </w:pBdr>
            <w:jc w:val="center"/>
            <w:rPr>
              <w:b/>
              <w:sz w:val="60"/>
              <w:szCs w:val="60"/>
            </w:rPr>
          </w:pPr>
          <w:r w:rsidRPr="009C102D">
            <w:rPr>
              <w:b/>
              <w:sz w:val="60"/>
              <w:szCs w:val="60"/>
            </w:rPr>
            <w:t>Consumer Handbook</w:t>
          </w:r>
        </w:p>
        <w:p w14:paraId="6A321EFB" w14:textId="1FDB7274" w:rsidR="009C102D" w:rsidRDefault="009C102D" w:rsidP="009C102D"/>
        <w:p w14:paraId="40C29BDD" w14:textId="536C006B" w:rsidR="009C102D" w:rsidRPr="009C102D" w:rsidRDefault="009C102D" w:rsidP="009C102D">
          <w:pPr>
            <w:jc w:val="center"/>
            <w:rPr>
              <w:b/>
              <w:sz w:val="52"/>
              <w:szCs w:val="52"/>
            </w:rPr>
          </w:pPr>
          <w:r w:rsidRPr="009C102D">
            <w:rPr>
              <w:b/>
              <w:sz w:val="52"/>
              <w:szCs w:val="52"/>
            </w:rPr>
            <w:t>2019</w:t>
          </w:r>
        </w:p>
        <w:p w14:paraId="795656B5" w14:textId="77777777" w:rsidR="009C102D" w:rsidRPr="009C102D" w:rsidRDefault="009C102D" w:rsidP="009C102D">
          <w:pPr>
            <w:jc w:val="center"/>
          </w:pPr>
        </w:p>
        <w:p w14:paraId="31A93D36" w14:textId="77777777" w:rsidR="009C102D" w:rsidRDefault="009C102D" w:rsidP="009C102D">
          <w:pPr>
            <w:pStyle w:val="Heading1"/>
            <w:jc w:val="center"/>
          </w:pPr>
        </w:p>
        <w:p w14:paraId="0113648D" w14:textId="77777777" w:rsidR="009C102D" w:rsidRPr="009C102D" w:rsidRDefault="009C102D" w:rsidP="009C102D"/>
        <w:p w14:paraId="3EF4A3DA" w14:textId="77777777" w:rsidR="009C102D" w:rsidRPr="009C102D" w:rsidRDefault="009C102D" w:rsidP="009C102D"/>
        <w:p w14:paraId="60F79703" w14:textId="77777777" w:rsidR="009C102D" w:rsidRPr="009C102D" w:rsidRDefault="009C102D" w:rsidP="009C102D"/>
        <w:p w14:paraId="01CB3D7E" w14:textId="77777777" w:rsidR="009C102D" w:rsidRPr="009C102D" w:rsidRDefault="009C102D" w:rsidP="009C102D"/>
        <w:p w14:paraId="1F93D48B" w14:textId="77777777" w:rsidR="009C102D" w:rsidRPr="009C102D" w:rsidRDefault="009C102D" w:rsidP="009C102D"/>
        <w:p w14:paraId="700C59F0" w14:textId="77777777" w:rsidR="009C102D" w:rsidRDefault="009C102D" w:rsidP="009C102D">
          <w:pPr>
            <w:pStyle w:val="Heading1"/>
            <w:tabs>
              <w:tab w:val="left" w:pos="2687"/>
            </w:tabs>
            <w:jc w:val="center"/>
            <w:rPr>
              <w:sz w:val="28"/>
            </w:rPr>
          </w:pPr>
        </w:p>
        <w:p w14:paraId="3ED9AB5E" w14:textId="77777777" w:rsidR="009C102D" w:rsidRDefault="009C102D" w:rsidP="009C102D">
          <w:pPr>
            <w:pStyle w:val="Heading1"/>
            <w:tabs>
              <w:tab w:val="left" w:pos="2687"/>
            </w:tabs>
            <w:jc w:val="center"/>
            <w:rPr>
              <w:sz w:val="28"/>
            </w:rPr>
          </w:pPr>
        </w:p>
        <w:p w14:paraId="0EE23463" w14:textId="1603216B" w:rsidR="009C102D" w:rsidRDefault="009C102D" w:rsidP="009C102D">
          <w:pPr>
            <w:pStyle w:val="Heading1"/>
            <w:tabs>
              <w:tab w:val="left" w:pos="2687"/>
            </w:tabs>
            <w:jc w:val="center"/>
          </w:pPr>
          <w:r w:rsidRPr="00010A83">
            <w:rPr>
              <w:sz w:val="28"/>
            </w:rPr>
            <w:t>Department of Rehabilitation is an employment and independent living resource for people with disabilities</w:t>
          </w:r>
          <w:r>
            <w:rPr>
              <w:sz w:val="28"/>
            </w:rPr>
            <w:t xml:space="preserve">. </w:t>
          </w:r>
        </w:p>
        <w:p w14:paraId="1408F324" w14:textId="054DA5E7" w:rsidR="00C5421F" w:rsidRPr="00C52BBD" w:rsidRDefault="00C5421F" w:rsidP="009C102D">
          <w:pPr>
            <w:pStyle w:val="Heading1"/>
            <w:jc w:val="center"/>
          </w:pPr>
          <w:r w:rsidRPr="009C102D">
            <w:br w:type="page"/>
          </w:r>
          <w:r w:rsidRPr="00C52BBD">
            <w:lastRenderedPageBreak/>
            <w:t>THE BUSINESS ENTERPRISES PROGRAM</w:t>
          </w:r>
        </w:p>
        <w:p w14:paraId="36645D75" w14:textId="77777777" w:rsidR="00C5421F" w:rsidRDefault="00C5421F"/>
        <w:p w14:paraId="43621FE1" w14:textId="516ADD2F" w:rsidR="00893013" w:rsidRDefault="00893013" w:rsidP="00893013">
          <w:pPr>
            <w:rPr>
              <w:rFonts w:cs="Arial"/>
              <w:szCs w:val="28"/>
            </w:rPr>
          </w:pPr>
          <w:r>
            <w:rPr>
              <w:rFonts w:cs="Arial"/>
              <w:szCs w:val="28"/>
            </w:rPr>
            <w:t>The Business Enterprises Program (BEP) is a food service organization with operations in city, state and federal buildings, and Department of Defense facilitie</w:t>
          </w:r>
          <w:r w:rsidR="007500AA">
            <w:rPr>
              <w:rFonts w:cs="Arial"/>
              <w:szCs w:val="28"/>
            </w:rPr>
            <w:t>s</w:t>
          </w:r>
          <w:r>
            <w:rPr>
              <w:rFonts w:cs="Arial"/>
              <w:szCs w:val="28"/>
            </w:rPr>
            <w:t xml:space="preserve">. BEP was created through the Federal Randolph-Sheppard Act of 1936, which authorized a priority for BEP in placing vending facilities on federal property. California State law, enacted in 1945, expanded the federal program to give priority to BEP vending facilities on </w:t>
          </w:r>
          <w:r w:rsidR="00C538A8">
            <w:rPr>
              <w:rFonts w:cs="Arial"/>
              <w:szCs w:val="28"/>
            </w:rPr>
            <w:t>s</w:t>
          </w:r>
          <w:r>
            <w:rPr>
              <w:rFonts w:cs="Arial"/>
              <w:szCs w:val="28"/>
            </w:rPr>
            <w:t xml:space="preserve">tate property. County and city buildings are not included in this priority, but many county and city governments cooperate with the BEP by making their food service facilities available to the vendors in the program.  </w:t>
          </w:r>
        </w:p>
        <w:p w14:paraId="266DD46E" w14:textId="77777777" w:rsidR="00893013" w:rsidRDefault="00893013" w:rsidP="00893013">
          <w:pPr>
            <w:rPr>
              <w:rFonts w:cs="Arial"/>
              <w:szCs w:val="28"/>
            </w:rPr>
          </w:pPr>
        </w:p>
        <w:p w14:paraId="5E7B43B2" w14:textId="1A762BD9" w:rsidR="00893013" w:rsidRDefault="00893013" w:rsidP="00893013">
          <w:pPr>
            <w:rPr>
              <w:rFonts w:cs="Arial"/>
              <w:szCs w:val="28"/>
            </w:rPr>
          </w:pPr>
          <w:r>
            <w:rPr>
              <w:rFonts w:cs="Arial"/>
              <w:szCs w:val="28"/>
            </w:rPr>
            <w:t>The BEP provides vocational opportunities for enterprising individuals with visual impairments who are trained in the operation and management of foodservice facilities. BEP Vendors receive ongoing support from the Department of Rehabilitation (D</w:t>
          </w:r>
          <w:r w:rsidR="007D13A5">
            <w:rPr>
              <w:rFonts w:cs="Arial"/>
              <w:szCs w:val="28"/>
            </w:rPr>
            <w:t>.</w:t>
          </w:r>
          <w:r>
            <w:rPr>
              <w:rFonts w:cs="Arial"/>
              <w:szCs w:val="28"/>
            </w:rPr>
            <w:t>O</w:t>
          </w:r>
          <w:r w:rsidR="007D13A5">
            <w:rPr>
              <w:rFonts w:cs="Arial"/>
              <w:szCs w:val="28"/>
            </w:rPr>
            <w:t>.</w:t>
          </w:r>
          <w:r>
            <w:rPr>
              <w:rFonts w:cs="Arial"/>
              <w:szCs w:val="28"/>
            </w:rPr>
            <w:t>R</w:t>
          </w:r>
          <w:r w:rsidR="007D13A5">
            <w:rPr>
              <w:rFonts w:cs="Arial"/>
              <w:szCs w:val="28"/>
            </w:rPr>
            <w:t>.</w:t>
          </w:r>
          <w:r>
            <w:rPr>
              <w:rFonts w:cs="Arial"/>
              <w:szCs w:val="28"/>
            </w:rPr>
            <w:t>) as long as they remain in the program. This support includes purchasing equipment, providing maintenance and repair o</w:t>
          </w:r>
          <w:r w:rsidR="00A277FA">
            <w:rPr>
              <w:rFonts w:cs="Arial"/>
              <w:szCs w:val="28"/>
            </w:rPr>
            <w:t>f</w:t>
          </w:r>
          <w:r>
            <w:rPr>
              <w:rFonts w:cs="Arial"/>
              <w:szCs w:val="28"/>
            </w:rPr>
            <w:t xml:space="preserve"> equipment, various training opportunities, upward mobility support</w:t>
          </w:r>
          <w:r w:rsidRPr="00C71F32">
            <w:rPr>
              <w:rFonts w:cs="Arial"/>
              <w:szCs w:val="28"/>
            </w:rPr>
            <w:t>, business counseling services, and guidance to assist with their financial responsibilities.</w:t>
          </w:r>
          <w:r>
            <w:rPr>
              <w:rFonts w:cs="Arial"/>
              <w:szCs w:val="28"/>
            </w:rPr>
            <w:t xml:space="preserve"> </w:t>
          </w:r>
        </w:p>
        <w:p w14:paraId="39E0E54C" w14:textId="77777777" w:rsidR="008E384E" w:rsidRDefault="008E384E"/>
        <w:p w14:paraId="03C96217" w14:textId="41AD9FA7" w:rsidR="0008208A" w:rsidRDefault="008E384E">
          <w:r>
            <w:t>In California the median net monthly income for vendors is approximately $3,700. In addition</w:t>
          </w:r>
          <w:r w:rsidR="00C71F32">
            <w:t>, v</w:t>
          </w:r>
          <w:r>
            <w:t xml:space="preserve">endors have several excellent benefits </w:t>
          </w:r>
          <w:r w:rsidR="0008208A">
            <w:t>including health, dental and life insurance, plus a sound retirement program. There are currently about 100 full time vendors operating 250 primary/satellite facilities</w:t>
          </w:r>
          <w:r w:rsidR="002E1139">
            <w:t>, with 550 employees</w:t>
          </w:r>
          <w:r w:rsidR="00E21692">
            <w:t xml:space="preserve"> </w:t>
          </w:r>
          <w:r w:rsidR="00927408">
            <w:t>throughout</w:t>
          </w:r>
          <w:r w:rsidR="0008208A">
            <w:t xml:space="preserve"> the state, with some vendors managing more than one facility. The program opens new locations each year. </w:t>
          </w:r>
        </w:p>
        <w:p w14:paraId="5FC4B8C9" w14:textId="77777777" w:rsidR="0008208A" w:rsidRDefault="0008208A"/>
        <w:p w14:paraId="18F1EC36" w14:textId="564AB779" w:rsidR="00C5421F" w:rsidRPr="00C5421F" w:rsidRDefault="0008208A">
          <w:r>
            <w:t xml:space="preserve">BEP provides an excellent opportunity for </w:t>
          </w:r>
          <w:r w:rsidR="006C7BE5">
            <w:t>D</w:t>
          </w:r>
          <w:r w:rsidR="006D6470">
            <w:t>.</w:t>
          </w:r>
          <w:r w:rsidR="006C7BE5">
            <w:t>O</w:t>
          </w:r>
          <w:r w:rsidR="006D6470">
            <w:t>.</w:t>
          </w:r>
          <w:r w:rsidR="006C7BE5">
            <w:t>R</w:t>
          </w:r>
          <w:r w:rsidR="006D6470">
            <w:t>.</w:t>
          </w:r>
          <w:r w:rsidR="006C7BE5">
            <w:t xml:space="preserve"> C</w:t>
          </w:r>
          <w:r>
            <w:t xml:space="preserve">onsumers to become a small business owner and a productive, self-sufficient participant in the economy. </w:t>
          </w:r>
        </w:p>
      </w:sdtContent>
    </w:sdt>
    <w:p w14:paraId="13FF8A65" w14:textId="77777777" w:rsidR="00C5421F" w:rsidRDefault="00C5421F"/>
    <w:p w14:paraId="4D6CEFB3" w14:textId="77777777" w:rsidR="00C52BBD" w:rsidRDefault="00C52BBD">
      <w:pPr>
        <w:rPr>
          <w:b/>
        </w:rPr>
      </w:pPr>
    </w:p>
    <w:p w14:paraId="673489E8" w14:textId="77777777" w:rsidR="00C52BBD" w:rsidRDefault="00C52BBD">
      <w:pPr>
        <w:rPr>
          <w:b/>
        </w:rPr>
      </w:pPr>
    </w:p>
    <w:p w14:paraId="659B67FD" w14:textId="77777777" w:rsidR="0008208A" w:rsidRDefault="0008208A" w:rsidP="002E03BB">
      <w:pPr>
        <w:pStyle w:val="Heading2"/>
      </w:pPr>
      <w:r w:rsidRPr="0008208A">
        <w:lastRenderedPageBreak/>
        <w:t xml:space="preserve">BEP Facility Types </w:t>
      </w:r>
    </w:p>
    <w:p w14:paraId="15F14588" w14:textId="269A8ED3" w:rsidR="0008208A" w:rsidRDefault="0008208A">
      <w:r>
        <w:t>BEP vending and food service facilities are recognized for their organized and convenient delivery of various food products. The term food service facility covers a wide range of business operations</w:t>
      </w:r>
      <w:r w:rsidR="00927408">
        <w:t xml:space="preserve">, </w:t>
      </w:r>
      <w:r>
        <w:t>including the following</w:t>
      </w:r>
      <w:r w:rsidR="006D6470">
        <w:t xml:space="preserve">. </w:t>
      </w:r>
    </w:p>
    <w:p w14:paraId="6405261B" w14:textId="77777777" w:rsidR="0008208A" w:rsidRPr="00E937DF" w:rsidRDefault="0008208A">
      <w:pPr>
        <w:rPr>
          <w:sz w:val="16"/>
          <w:szCs w:val="16"/>
        </w:rPr>
      </w:pPr>
    </w:p>
    <w:p w14:paraId="3493C063" w14:textId="77777777" w:rsidR="0008208A" w:rsidRDefault="0008208A" w:rsidP="00582ED5">
      <w:pPr>
        <w:ind w:left="720"/>
      </w:pPr>
      <w:r w:rsidRPr="00AA5A15">
        <w:rPr>
          <w:rStyle w:val="Heading3Char"/>
        </w:rPr>
        <w:t>Dry/Wet Vending Stand</w:t>
      </w:r>
      <w:r>
        <w:t xml:space="preserve"> – </w:t>
      </w:r>
      <w:r w:rsidR="004F44C1">
        <w:t xml:space="preserve">A specialty convenience store, providing manual dispensing of beverages, snacks, prepackaged food items, gifts, souvenirs, sundry items, and services. </w:t>
      </w:r>
    </w:p>
    <w:p w14:paraId="234862FE" w14:textId="77777777" w:rsidR="00010A83" w:rsidRDefault="00010A83"/>
    <w:p w14:paraId="2B0A79A0" w14:textId="77777777" w:rsidR="004F44C1" w:rsidRDefault="004F44C1" w:rsidP="00582ED5">
      <w:pPr>
        <w:ind w:left="720"/>
      </w:pPr>
      <w:r w:rsidRPr="00AA5A15">
        <w:rPr>
          <w:rStyle w:val="Heading3Char"/>
        </w:rPr>
        <w:t>Snack Bar</w:t>
      </w:r>
      <w:r>
        <w:t xml:space="preserve"> – A vending location selling a limited line of refreshment and prepared food items. </w:t>
      </w:r>
    </w:p>
    <w:p w14:paraId="4BE8B050" w14:textId="77777777" w:rsidR="004F44C1" w:rsidRDefault="004F44C1"/>
    <w:p w14:paraId="38C0C7F4" w14:textId="77777777" w:rsidR="004F44C1" w:rsidRDefault="004F44C1" w:rsidP="00582ED5">
      <w:pPr>
        <w:ind w:left="720"/>
      </w:pPr>
      <w:r w:rsidRPr="00AA5A15">
        <w:rPr>
          <w:rStyle w:val="Heading3Char"/>
        </w:rPr>
        <w:t>Cafeterias</w:t>
      </w:r>
      <w:r>
        <w:t xml:space="preserve"> – A food service facility providing a </w:t>
      </w:r>
      <w:r w:rsidR="007959D1">
        <w:t xml:space="preserve">broad </w:t>
      </w:r>
      <w:r>
        <w:t xml:space="preserve">variety of food and beverages prepared on or off the premises, including hot meals. </w:t>
      </w:r>
    </w:p>
    <w:p w14:paraId="56C39BC7" w14:textId="77777777" w:rsidR="004F44C1" w:rsidRDefault="004F44C1"/>
    <w:p w14:paraId="293C0DB7" w14:textId="77777777" w:rsidR="004F44C1" w:rsidRDefault="004F44C1" w:rsidP="00582ED5">
      <w:pPr>
        <w:ind w:left="720"/>
      </w:pPr>
      <w:r w:rsidRPr="00AA5A15">
        <w:rPr>
          <w:rStyle w:val="Heading3Char"/>
        </w:rPr>
        <w:t>Vending Machine Facilities</w:t>
      </w:r>
      <w:r>
        <w:t xml:space="preserve"> – A vending facility is a combined group automated coin or currency operated vending machines dispensing food, snack, refreshments, or sundry items. </w:t>
      </w:r>
    </w:p>
    <w:p w14:paraId="7FE6F8F2" w14:textId="77777777" w:rsidR="004F44C1" w:rsidRDefault="004F44C1"/>
    <w:p w14:paraId="5AE96974" w14:textId="77777777" w:rsidR="004F44C1" w:rsidRDefault="004F44C1" w:rsidP="00582ED5">
      <w:pPr>
        <w:ind w:left="720"/>
      </w:pPr>
      <w:r w:rsidRPr="00AA5A15">
        <w:rPr>
          <w:rStyle w:val="Heading3Char"/>
        </w:rPr>
        <w:t>Military Dining Facility</w:t>
      </w:r>
      <w:r>
        <w:t xml:space="preserve"> – A facility that is teamed with a private company, which prepares meals for military personnel in a cafeteria style environment. </w:t>
      </w:r>
    </w:p>
    <w:p w14:paraId="477F65A0" w14:textId="77777777" w:rsidR="004F44C1" w:rsidRDefault="004F44C1"/>
    <w:p w14:paraId="7D6A86D5" w14:textId="77777777" w:rsidR="00C52BBD" w:rsidRDefault="00C52BBD" w:rsidP="003239CC">
      <w:pPr>
        <w:pStyle w:val="Heading2"/>
      </w:pPr>
      <w:r>
        <w:t xml:space="preserve">BEP </w:t>
      </w:r>
      <w:r w:rsidRPr="004F44C1">
        <w:t xml:space="preserve">Vendor </w:t>
      </w:r>
    </w:p>
    <w:p w14:paraId="7AC3A62A" w14:textId="3222C3DF" w:rsidR="00F7324A" w:rsidRDefault="00C52BBD" w:rsidP="00F7324A">
      <w:r>
        <w:t>A BEP Vendor is a “Legally Blind” individual who</w:t>
      </w:r>
      <w:r w:rsidR="006D6470">
        <w:t xml:space="preserve"> independently</w:t>
      </w:r>
      <w:r>
        <w:t xml:space="preserve"> operates a vending facility </w:t>
      </w:r>
      <w:r w:rsidR="00927408">
        <w:t xml:space="preserve">within the state of California, </w:t>
      </w:r>
      <w:r>
        <w:t>with a license issued by the D</w:t>
      </w:r>
      <w:r w:rsidR="007D13A5">
        <w:t>.</w:t>
      </w:r>
      <w:r>
        <w:t>O</w:t>
      </w:r>
      <w:r w:rsidR="007D13A5">
        <w:t>.</w:t>
      </w:r>
      <w:r>
        <w:t>R</w:t>
      </w:r>
      <w:r w:rsidR="007D13A5">
        <w:t>.</w:t>
      </w:r>
      <w:r>
        <w:t>’s Business Enterprises Program.</w:t>
      </w:r>
      <w:r w:rsidR="00F64F71">
        <w:t xml:space="preserve"> </w:t>
      </w:r>
      <w:r>
        <w:t xml:space="preserve">A </w:t>
      </w:r>
      <w:r w:rsidR="004F0084">
        <w:t>V</w:t>
      </w:r>
      <w:r>
        <w:t>endor is</w:t>
      </w:r>
      <w:r w:rsidR="00155726">
        <w:t xml:space="preserve"> required to </w:t>
      </w:r>
      <w:r w:rsidR="006D6470">
        <w:t xml:space="preserve">independently </w:t>
      </w:r>
      <w:r w:rsidR="00155726">
        <w:t>secure all</w:t>
      </w:r>
      <w:r>
        <w:t xml:space="preserve"> business and health permit</w:t>
      </w:r>
      <w:r w:rsidR="00155726">
        <w:t>s,</w:t>
      </w:r>
      <w:r w:rsidR="00C71F32">
        <w:t xml:space="preserve"> applicable</w:t>
      </w:r>
      <w:r w:rsidR="00155726">
        <w:t xml:space="preserve"> policies, hire</w:t>
      </w:r>
      <w:r w:rsidR="00927408">
        <w:t>, pay,</w:t>
      </w:r>
      <w:r w:rsidR="00155726">
        <w:t xml:space="preserve"> and </w:t>
      </w:r>
      <w:r>
        <w:t>supervise employees, pay</w:t>
      </w:r>
      <w:r w:rsidR="006D6470">
        <w:t xml:space="preserve"> </w:t>
      </w:r>
      <w:r w:rsidR="00927408">
        <w:t xml:space="preserve">federal and state taxes, </w:t>
      </w:r>
      <w:r>
        <w:t xml:space="preserve">develop menus, </w:t>
      </w:r>
      <w:r w:rsidR="006D6470">
        <w:t xml:space="preserve">manage inventory, </w:t>
      </w:r>
      <w:r>
        <w:t>and purchase merchandise for sale</w:t>
      </w:r>
      <w:r w:rsidR="00AF0620">
        <w:t xml:space="preserve"> in a BEP Facility</w:t>
      </w:r>
      <w:r>
        <w:t xml:space="preserve">. </w:t>
      </w:r>
      <w:r w:rsidR="00766425">
        <w:br/>
      </w:r>
    </w:p>
    <w:p w14:paraId="14F28AAB" w14:textId="77777777" w:rsidR="009248F7" w:rsidRDefault="009248F7" w:rsidP="009248F7">
      <w:pPr>
        <w:pStyle w:val="ListParagraph"/>
      </w:pPr>
    </w:p>
    <w:p w14:paraId="6E21AB5D" w14:textId="551AC29A" w:rsidR="00010A83" w:rsidRDefault="009448AD" w:rsidP="003239CC">
      <w:pPr>
        <w:pStyle w:val="Heading2"/>
      </w:pPr>
      <w:r w:rsidRPr="009448AD">
        <w:lastRenderedPageBreak/>
        <w:t xml:space="preserve">Consumer </w:t>
      </w:r>
      <w:r w:rsidR="009248F7">
        <w:t xml:space="preserve">Requirements </w:t>
      </w:r>
    </w:p>
    <w:p w14:paraId="1CB7FBBC" w14:textId="7F45D2A7" w:rsidR="00010A83" w:rsidRDefault="008F0FD5">
      <w:r>
        <w:t>To become a D.O.R. Consumer</w:t>
      </w:r>
      <w:r w:rsidR="00AB1605">
        <w:t xml:space="preserve"> and to receive services</w:t>
      </w:r>
      <w:r>
        <w:t>, an individual must meet the following requirements.</w:t>
      </w:r>
    </w:p>
    <w:p w14:paraId="594112F8" w14:textId="77777777" w:rsidR="009448AD" w:rsidRPr="001E1233" w:rsidRDefault="009448AD">
      <w:pPr>
        <w:rPr>
          <w:sz w:val="16"/>
          <w:szCs w:val="16"/>
        </w:rPr>
      </w:pPr>
    </w:p>
    <w:p w14:paraId="30818C5C" w14:textId="77777777" w:rsidR="009448AD" w:rsidRDefault="009448AD" w:rsidP="009448AD">
      <w:pPr>
        <w:pStyle w:val="ListParagraph"/>
        <w:numPr>
          <w:ilvl w:val="0"/>
          <w:numId w:val="1"/>
        </w:numPr>
      </w:pPr>
      <w:r>
        <w:t>A United States citizen</w:t>
      </w:r>
    </w:p>
    <w:p w14:paraId="74F27E36" w14:textId="77777777" w:rsidR="009448AD" w:rsidRDefault="009448AD" w:rsidP="009448AD">
      <w:pPr>
        <w:pStyle w:val="ListParagraph"/>
        <w:numPr>
          <w:ilvl w:val="0"/>
          <w:numId w:val="1"/>
        </w:numPr>
      </w:pPr>
      <w:r>
        <w:t>At least 18 years of age</w:t>
      </w:r>
    </w:p>
    <w:p w14:paraId="15E0C0D3" w14:textId="77777777" w:rsidR="009448AD" w:rsidRDefault="009448AD" w:rsidP="009448AD">
      <w:pPr>
        <w:pStyle w:val="ListParagraph"/>
        <w:numPr>
          <w:ilvl w:val="0"/>
          <w:numId w:val="1"/>
        </w:numPr>
      </w:pPr>
      <w:r>
        <w:t>Legally blind</w:t>
      </w:r>
    </w:p>
    <w:p w14:paraId="6A522502" w14:textId="38539614" w:rsidR="00ED02AC" w:rsidRDefault="009448AD" w:rsidP="00940738">
      <w:pPr>
        <w:pStyle w:val="ListParagraph"/>
        <w:numPr>
          <w:ilvl w:val="0"/>
          <w:numId w:val="1"/>
        </w:numPr>
      </w:pPr>
      <w:r>
        <w:t>A Consumer of the Department of Rehabilitation</w:t>
      </w:r>
      <w:r>
        <w:tab/>
      </w:r>
    </w:p>
    <w:p w14:paraId="2096623C" w14:textId="376CBF97" w:rsidR="000A4545" w:rsidRPr="00F238DC" w:rsidRDefault="00F238DC" w:rsidP="002E03BB">
      <w:pPr>
        <w:pStyle w:val="Heading2"/>
      </w:pPr>
      <w:r w:rsidRPr="00F238DC">
        <w:t xml:space="preserve">Recommended Skills </w:t>
      </w:r>
    </w:p>
    <w:p w14:paraId="4443516B" w14:textId="25C28FD6" w:rsidR="000A4545" w:rsidRDefault="00245F53" w:rsidP="00ED02AC">
      <w:r>
        <w:t>It is highly recommended that a D</w:t>
      </w:r>
      <w:r w:rsidR="007D13A5">
        <w:t>.</w:t>
      </w:r>
      <w:r>
        <w:t>O</w:t>
      </w:r>
      <w:r w:rsidR="007D13A5">
        <w:t>.</w:t>
      </w:r>
      <w:r>
        <w:t>R</w:t>
      </w:r>
      <w:r w:rsidR="007D13A5">
        <w:t>.</w:t>
      </w:r>
      <w:r>
        <w:t xml:space="preserve"> Consumer</w:t>
      </w:r>
      <w:r w:rsidR="00DF5709">
        <w:t xml:space="preserve"> </w:t>
      </w:r>
      <w:r>
        <w:t>possess</w:t>
      </w:r>
      <w:r w:rsidR="00DF5709">
        <w:t xml:space="preserve"> the following social and technical</w:t>
      </w:r>
      <w:r w:rsidR="000A4545">
        <w:t xml:space="preserve"> skills</w:t>
      </w:r>
      <w:r w:rsidR="00CC1BA4">
        <w:t xml:space="preserve"> </w:t>
      </w:r>
      <w:r w:rsidR="00940738">
        <w:t>in preparation for a future B</w:t>
      </w:r>
      <w:r w:rsidR="0091599C">
        <w:t xml:space="preserve">usiness Enterprises Program </w:t>
      </w:r>
      <w:r w:rsidR="00940738">
        <w:t>Training</w:t>
      </w:r>
      <w:r w:rsidR="00CC1BA4">
        <w:t>.</w:t>
      </w:r>
    </w:p>
    <w:p w14:paraId="6597437F" w14:textId="77777777" w:rsidR="00ED02AC" w:rsidRPr="00170C21" w:rsidRDefault="00ED02AC" w:rsidP="003A47A2">
      <w:pPr>
        <w:rPr>
          <w:sz w:val="16"/>
          <w:szCs w:val="16"/>
        </w:rPr>
      </w:pPr>
    </w:p>
    <w:p w14:paraId="77053FDE" w14:textId="1AF2288A" w:rsidR="00ED02AC" w:rsidRDefault="003D2D18" w:rsidP="003239CC">
      <w:pPr>
        <w:pStyle w:val="ListParagraph"/>
        <w:numPr>
          <w:ilvl w:val="0"/>
          <w:numId w:val="3"/>
        </w:numPr>
        <w:ind w:left="720"/>
      </w:pPr>
      <w:r>
        <w:t>I</w:t>
      </w:r>
      <w:r w:rsidR="00AB3FC6">
        <w:t xml:space="preserve">ndependence to </w:t>
      </w:r>
      <w:r>
        <w:t xml:space="preserve">engage in </w:t>
      </w:r>
      <w:r w:rsidR="00672C5A">
        <w:t>daily living, orientation, and mobility</w:t>
      </w:r>
      <w:r>
        <w:t xml:space="preserve"> with </w:t>
      </w:r>
      <w:r w:rsidR="00672C5A">
        <w:t xml:space="preserve">the </w:t>
      </w:r>
      <w:r w:rsidR="00BB0713">
        <w:t>ability</w:t>
      </w:r>
      <w:r w:rsidR="00672C5A">
        <w:t xml:space="preserve"> to use adaptive aids. </w:t>
      </w:r>
    </w:p>
    <w:p w14:paraId="1F701499" w14:textId="635A47EA" w:rsidR="00ED02AC" w:rsidRDefault="00672C5A" w:rsidP="003239CC">
      <w:pPr>
        <w:pStyle w:val="ListParagraph"/>
        <w:numPr>
          <w:ilvl w:val="0"/>
          <w:numId w:val="3"/>
        </w:numPr>
        <w:ind w:left="720"/>
      </w:pPr>
      <w:r>
        <w:t xml:space="preserve">Experience with and ability to use Assistive Technology </w:t>
      </w:r>
      <w:r w:rsidR="00A4265A">
        <w:t xml:space="preserve">devices and </w:t>
      </w:r>
      <w:r>
        <w:t>software</w:t>
      </w:r>
      <w:r w:rsidR="00E8140C">
        <w:t xml:space="preserve"> independently</w:t>
      </w:r>
      <w:r w:rsidR="00CC1BA4">
        <w:t xml:space="preserve">, as needed. </w:t>
      </w:r>
    </w:p>
    <w:p w14:paraId="29D2E941" w14:textId="1985D3BF" w:rsidR="00245F53" w:rsidRDefault="00672C5A" w:rsidP="00245F53">
      <w:pPr>
        <w:pStyle w:val="ListParagraph"/>
        <w:numPr>
          <w:ilvl w:val="0"/>
          <w:numId w:val="3"/>
        </w:numPr>
        <w:ind w:left="720"/>
      </w:pPr>
      <w:r w:rsidRPr="003A47A2">
        <w:t>Experience and knowledge</w:t>
      </w:r>
      <w:r>
        <w:t xml:space="preserve"> of Microsoft Office </w:t>
      </w:r>
      <w:r w:rsidR="00A4265A">
        <w:t>Word, Excel, and Outlook</w:t>
      </w:r>
      <w:r w:rsidR="00F3169D">
        <w:t xml:space="preserve">, as well as other software programs </w:t>
      </w:r>
      <w:r w:rsidR="00A4265A">
        <w:t xml:space="preserve">to use independently. </w:t>
      </w:r>
    </w:p>
    <w:p w14:paraId="610DD528" w14:textId="3FCDB165" w:rsidR="00CC1BA4" w:rsidRDefault="00CC1BA4" w:rsidP="00245F53">
      <w:pPr>
        <w:pStyle w:val="ListParagraph"/>
        <w:numPr>
          <w:ilvl w:val="0"/>
          <w:numId w:val="3"/>
        </w:numPr>
        <w:ind w:left="720"/>
      </w:pPr>
      <w:r>
        <w:t xml:space="preserve">Math skills equivalent </w:t>
      </w:r>
      <w:r w:rsidR="00205F63">
        <w:t>for</w:t>
      </w:r>
      <w:r>
        <w:t xml:space="preserve"> balanc</w:t>
      </w:r>
      <w:r w:rsidR="00A616F7">
        <w:t>ing</w:t>
      </w:r>
      <w:r>
        <w:t xml:space="preserve"> </w:t>
      </w:r>
      <w:r w:rsidR="00E65878">
        <w:t xml:space="preserve">business </w:t>
      </w:r>
      <w:r>
        <w:t>checking accounts</w:t>
      </w:r>
      <w:r w:rsidR="00E65878">
        <w:t xml:space="preserve">, </w:t>
      </w:r>
      <w:r>
        <w:t>calculat</w:t>
      </w:r>
      <w:r w:rsidR="00A616F7">
        <w:t>ing</w:t>
      </w:r>
      <w:r>
        <w:t xml:space="preserve"> equations</w:t>
      </w:r>
      <w:r w:rsidR="00E65878">
        <w:t>, and assessing sales taxes</w:t>
      </w:r>
      <w:r>
        <w:t>.</w:t>
      </w:r>
    </w:p>
    <w:p w14:paraId="1B4B3AE2" w14:textId="4338ED5D" w:rsidR="00245F53" w:rsidRDefault="00F238DC" w:rsidP="00245F53">
      <w:pPr>
        <w:pStyle w:val="ListParagraph"/>
        <w:numPr>
          <w:ilvl w:val="0"/>
          <w:numId w:val="3"/>
        </w:numPr>
        <w:ind w:left="720"/>
      </w:pPr>
      <w:r>
        <w:t>W</w:t>
      </w:r>
      <w:r w:rsidR="00245F53">
        <w:t xml:space="preserve">ork experience </w:t>
      </w:r>
      <w:r>
        <w:t>that is transferable to operating a foodservice facility</w:t>
      </w:r>
      <w:r w:rsidR="00E65878">
        <w:t>, such as</w:t>
      </w:r>
      <w:r>
        <w:t xml:space="preserve"> </w:t>
      </w:r>
      <w:r w:rsidR="00245F53">
        <w:t>business, customers service, retail, food service, and</w:t>
      </w:r>
      <w:r w:rsidR="00CC1BA4">
        <w:t>/</w:t>
      </w:r>
      <w:r w:rsidR="00245F53">
        <w:t>or other wor</w:t>
      </w:r>
      <w:r w:rsidR="00CC1BA4">
        <w:t>k experience</w:t>
      </w:r>
      <w:r w:rsidR="00245F53">
        <w:t>.</w:t>
      </w:r>
    </w:p>
    <w:p w14:paraId="0FEEF9FC" w14:textId="337AD492" w:rsidR="00AB1605" w:rsidRDefault="00AB1605" w:rsidP="00245F53">
      <w:pPr>
        <w:pStyle w:val="ListParagraph"/>
        <w:numPr>
          <w:ilvl w:val="0"/>
          <w:numId w:val="3"/>
        </w:numPr>
        <w:ind w:left="720"/>
      </w:pPr>
      <w:r>
        <w:t>P</w:t>
      </w:r>
      <w:r w:rsidR="001A1CCA">
        <w:t>rofessional communication and p</w:t>
      </w:r>
      <w:r>
        <w:t>ositive interpersonal skills</w:t>
      </w:r>
      <w:r w:rsidR="001A1CCA">
        <w:t xml:space="preserve"> </w:t>
      </w:r>
      <w:r>
        <w:t>in working with others</w:t>
      </w:r>
      <w:r w:rsidR="00AA526A">
        <w:t>, such as listening skills</w:t>
      </w:r>
      <w:r w:rsidR="001A1CCA">
        <w:t xml:space="preserve">, </w:t>
      </w:r>
      <w:r w:rsidR="000C542F">
        <w:t xml:space="preserve">receptive to </w:t>
      </w:r>
      <w:r w:rsidR="00C9558A">
        <w:t xml:space="preserve">constructive </w:t>
      </w:r>
      <w:r w:rsidR="000C542F">
        <w:t xml:space="preserve">feedback, </w:t>
      </w:r>
      <w:r w:rsidR="00CE590E">
        <w:t xml:space="preserve">workplace etiquette, </w:t>
      </w:r>
      <w:r w:rsidR="001A1CCA">
        <w:t xml:space="preserve">collaboration, </w:t>
      </w:r>
      <w:r w:rsidR="00AA526A">
        <w:t>problem-solving</w:t>
      </w:r>
      <w:r w:rsidR="00CE590E">
        <w:t>, and managing difficult circumstances</w:t>
      </w:r>
      <w:r w:rsidR="00892037">
        <w:t xml:space="preserve"> respectfully</w:t>
      </w:r>
      <w:r w:rsidR="00C9558A">
        <w:t xml:space="preserve"> and timely</w:t>
      </w:r>
      <w:r w:rsidR="00892037">
        <w:t>.</w:t>
      </w:r>
    </w:p>
    <w:p w14:paraId="301EA288" w14:textId="7B0CFD6F" w:rsidR="00ED02AC" w:rsidRDefault="00E170DE" w:rsidP="003239CC">
      <w:pPr>
        <w:pStyle w:val="ListParagraph"/>
        <w:numPr>
          <w:ilvl w:val="0"/>
          <w:numId w:val="3"/>
        </w:numPr>
        <w:ind w:left="720"/>
      </w:pPr>
      <w:r>
        <w:t xml:space="preserve">Show potential to succeed in the BEP Training Program and assume the entrepreneurial responsibilities of a BEP Vendor. </w:t>
      </w:r>
    </w:p>
    <w:p w14:paraId="3C6372BA" w14:textId="6037E54D" w:rsidR="00A064F6" w:rsidRDefault="00A064F6" w:rsidP="00A064F6"/>
    <w:p w14:paraId="32C098F9" w14:textId="0A39BD4F" w:rsidR="00A064F6" w:rsidRDefault="00A064F6" w:rsidP="00A064F6">
      <w:r>
        <w:t xml:space="preserve">The Counselor may recommend or request that the Consumer develop the above skills through various seminars, workshops or classes prior to applying for a BEP Training. </w:t>
      </w:r>
    </w:p>
    <w:p w14:paraId="5B64B2EE" w14:textId="1FFC727B" w:rsidR="00A064F6" w:rsidRDefault="00A064F6" w:rsidP="00A064F6">
      <w:r>
        <w:t xml:space="preserve"> </w:t>
      </w:r>
    </w:p>
    <w:p w14:paraId="2439759C" w14:textId="51E75FDA" w:rsidR="00C71F0D" w:rsidRPr="003239CC" w:rsidRDefault="00F64F71" w:rsidP="00F64F71">
      <w:pPr>
        <w:pStyle w:val="Heading2"/>
      </w:pPr>
      <w:r>
        <w:lastRenderedPageBreak/>
        <w:t>Pre-Training Preparatory Steps</w:t>
      </w:r>
    </w:p>
    <w:p w14:paraId="750A84BB" w14:textId="553EE1BD" w:rsidR="004946FC" w:rsidRPr="00CE590E" w:rsidRDefault="004946FC">
      <w:r>
        <w:t>It</w:t>
      </w:r>
      <w:r w:rsidR="00E05703">
        <w:t xml:space="preserve"> is recommended that </w:t>
      </w:r>
      <w:r w:rsidR="000A4545">
        <w:t xml:space="preserve">the Consumer </w:t>
      </w:r>
      <w:r w:rsidR="00C9558A">
        <w:t xml:space="preserve">take the following </w:t>
      </w:r>
      <w:r w:rsidR="00EE2C37">
        <w:t>p</w:t>
      </w:r>
      <w:r w:rsidR="00510102">
        <w:t>reparatory</w:t>
      </w:r>
      <w:r w:rsidR="00EB71FF">
        <w:t xml:space="preserve"> </w:t>
      </w:r>
      <w:r w:rsidR="00CB3A05">
        <w:t>steps</w:t>
      </w:r>
      <w:r w:rsidR="003D0D8A">
        <w:t xml:space="preserve"> showing aptitude</w:t>
      </w:r>
      <w:r w:rsidR="0096498A">
        <w:t xml:space="preserve">, </w:t>
      </w:r>
      <w:r w:rsidR="00DC6706">
        <w:t>competency</w:t>
      </w:r>
      <w:r w:rsidR="0096498A">
        <w:t xml:space="preserve">, </w:t>
      </w:r>
      <w:r w:rsidR="00DA47B0">
        <w:t>and initiative</w:t>
      </w:r>
      <w:r w:rsidR="0096498A">
        <w:t xml:space="preserve"> </w:t>
      </w:r>
      <w:r w:rsidR="00CB3A05">
        <w:t>in preparation for a 20-day Pre-Entry Evaluation (DR 446 Form)</w:t>
      </w:r>
      <w:r w:rsidR="003D0D8A">
        <w:t>.</w:t>
      </w:r>
      <w:r w:rsidR="00493489">
        <w:t xml:space="preserve"> All steps provide critical feedback to the</w:t>
      </w:r>
      <w:r>
        <w:t xml:space="preserve"> </w:t>
      </w:r>
      <w:r w:rsidR="00493489">
        <w:t xml:space="preserve">Counselor </w:t>
      </w:r>
      <w:r>
        <w:t xml:space="preserve">and Consumer </w:t>
      </w:r>
      <w:r w:rsidR="00493489">
        <w:t xml:space="preserve">to ensure the Consumer’s </w:t>
      </w:r>
      <w:r w:rsidR="00CB3A05">
        <w:t>readiness</w:t>
      </w:r>
      <w:r w:rsidR="00493489">
        <w:t xml:space="preserve"> </w:t>
      </w:r>
      <w:r w:rsidR="00CB3A05">
        <w:t>for</w:t>
      </w:r>
      <w:r w:rsidR="00493489">
        <w:t xml:space="preserve"> the </w:t>
      </w:r>
      <w:r w:rsidR="002D2E43">
        <w:t xml:space="preserve">intensive </w:t>
      </w:r>
      <w:r w:rsidR="00493489">
        <w:t>1</w:t>
      </w:r>
      <w:r w:rsidR="00CB3A05">
        <w:t>4</w:t>
      </w:r>
      <w:r w:rsidR="00493489">
        <w:t xml:space="preserve">-week BEP Training. </w:t>
      </w:r>
    </w:p>
    <w:p w14:paraId="422FD8D5" w14:textId="77777777" w:rsidR="00C9558A" w:rsidRDefault="00C9558A">
      <w:pPr>
        <w:rPr>
          <w:b/>
        </w:rPr>
      </w:pPr>
    </w:p>
    <w:p w14:paraId="36DA6C55" w14:textId="64203220" w:rsidR="0096498A" w:rsidRPr="00DA47B0" w:rsidRDefault="0096498A" w:rsidP="002E03BB">
      <w:pPr>
        <w:pStyle w:val="Heading2"/>
      </w:pPr>
      <w:r w:rsidRPr="00DA47B0">
        <w:t>Steps</w:t>
      </w:r>
    </w:p>
    <w:p w14:paraId="113E1BBF" w14:textId="5A34E731" w:rsidR="00A476D5" w:rsidRDefault="00CB3A05" w:rsidP="00A476D5">
      <w:pPr>
        <w:pStyle w:val="ListParagraph"/>
        <w:numPr>
          <w:ilvl w:val="0"/>
          <w:numId w:val="14"/>
        </w:numPr>
      </w:pPr>
      <w:r>
        <w:t xml:space="preserve">Take the World of Work Inventory </w:t>
      </w:r>
      <w:r w:rsidR="00510102">
        <w:t>through</w:t>
      </w:r>
      <w:r>
        <w:t xml:space="preserve"> a D</w:t>
      </w:r>
      <w:r w:rsidR="007D13A5">
        <w:t>.</w:t>
      </w:r>
      <w:r>
        <w:t>O</w:t>
      </w:r>
      <w:r w:rsidR="007D13A5">
        <w:t>.</w:t>
      </w:r>
      <w:r>
        <w:t>R</w:t>
      </w:r>
      <w:r w:rsidR="007D13A5">
        <w:t>.</w:t>
      </w:r>
      <w:r>
        <w:t xml:space="preserve"> Counselor</w:t>
      </w:r>
      <w:r w:rsidR="00510102">
        <w:t>.</w:t>
      </w:r>
      <w:r>
        <w:t xml:space="preserve"> </w:t>
      </w:r>
    </w:p>
    <w:p w14:paraId="4658E102" w14:textId="7C5EB911" w:rsidR="00D70442" w:rsidRDefault="002D2E43" w:rsidP="00A476D5">
      <w:pPr>
        <w:pStyle w:val="ListParagraph"/>
        <w:numPr>
          <w:ilvl w:val="0"/>
          <w:numId w:val="14"/>
        </w:numPr>
      </w:pPr>
      <w:r>
        <w:t>D.O.R.</w:t>
      </w:r>
      <w:r w:rsidR="00D70442">
        <w:t xml:space="preserve"> Counselor sets an appointment with BEP Training Officer and Consumer to discuss the BEP Training. </w:t>
      </w:r>
    </w:p>
    <w:p w14:paraId="46EB50CF" w14:textId="118C16F1" w:rsidR="00A476D5" w:rsidRDefault="00CB3A05" w:rsidP="00A476D5">
      <w:pPr>
        <w:pStyle w:val="ListParagraph"/>
        <w:numPr>
          <w:ilvl w:val="0"/>
          <w:numId w:val="14"/>
        </w:numPr>
      </w:pPr>
      <w:r>
        <w:t>Visit two BEP Vendor locations and conduct informational interviews with vendors to become informed about a BEP Facility.</w:t>
      </w:r>
    </w:p>
    <w:p w14:paraId="0C07B083" w14:textId="3369772E" w:rsidR="00A476D5" w:rsidRDefault="00955404" w:rsidP="00A476D5">
      <w:pPr>
        <w:pStyle w:val="ListParagraph"/>
        <w:numPr>
          <w:ilvl w:val="0"/>
          <w:numId w:val="14"/>
        </w:numPr>
      </w:pPr>
      <w:r>
        <w:t xml:space="preserve">Complete </w:t>
      </w:r>
      <w:r w:rsidR="00D967E0">
        <w:t xml:space="preserve">and pass </w:t>
      </w:r>
      <w:r w:rsidR="00C5434F">
        <w:t>a</w:t>
      </w:r>
      <w:r w:rsidR="001B566E">
        <w:t xml:space="preserve"> </w:t>
      </w:r>
      <w:r w:rsidR="002C06E9">
        <w:t xml:space="preserve">20-day </w:t>
      </w:r>
      <w:r w:rsidR="00B07810">
        <w:t xml:space="preserve">BEP </w:t>
      </w:r>
      <w:r w:rsidR="00510102">
        <w:t>Pre-Entry Evaluation</w:t>
      </w:r>
      <w:r w:rsidR="00FB445F">
        <w:t xml:space="preserve"> </w:t>
      </w:r>
      <w:r w:rsidR="00510102">
        <w:br/>
      </w:r>
      <w:r w:rsidR="00CB3A05">
        <w:t>(DR 446 Form). BEP Training Officer</w:t>
      </w:r>
      <w:r w:rsidR="00083E72">
        <w:t xml:space="preserve"> schedules in conjunction with Counselor</w:t>
      </w:r>
      <w:r w:rsidR="00CB3A05">
        <w:t xml:space="preserve">. </w:t>
      </w:r>
    </w:p>
    <w:p w14:paraId="1290A508" w14:textId="708E8E69" w:rsidR="00955404" w:rsidRDefault="00CB3A05" w:rsidP="00A476D5">
      <w:pPr>
        <w:pStyle w:val="ListParagraph"/>
        <w:numPr>
          <w:ilvl w:val="0"/>
          <w:numId w:val="14"/>
        </w:numPr>
      </w:pPr>
      <w:r>
        <w:t>Be invited to i</w:t>
      </w:r>
      <w:r w:rsidR="0078775B">
        <w:t>nterview with</w:t>
      </w:r>
      <w:r w:rsidR="003D2D18">
        <w:t xml:space="preserve"> the BEP Applicant </w:t>
      </w:r>
      <w:r w:rsidR="0078775B">
        <w:t>Revi</w:t>
      </w:r>
      <w:r w:rsidR="000C0251">
        <w:t>ew Panel</w:t>
      </w:r>
      <w:r w:rsidR="00510102">
        <w:t>.</w:t>
      </w:r>
    </w:p>
    <w:p w14:paraId="5217D43C" w14:textId="77777777" w:rsidR="00F2582A" w:rsidRDefault="00F2582A"/>
    <w:p w14:paraId="7735ED34" w14:textId="77777777" w:rsidR="00CB3A05" w:rsidRDefault="00EE2C37" w:rsidP="003239CC">
      <w:pPr>
        <w:pStyle w:val="Heading2"/>
      </w:pPr>
      <w:r>
        <w:t xml:space="preserve">Step 1 </w:t>
      </w:r>
      <w:r w:rsidR="00CB3A05">
        <w:t>–</w:t>
      </w:r>
      <w:r>
        <w:t xml:space="preserve"> </w:t>
      </w:r>
      <w:r w:rsidR="00CB3A05">
        <w:t>World of Work Inventory</w:t>
      </w:r>
    </w:p>
    <w:p w14:paraId="7774E033" w14:textId="1B4A6B05" w:rsidR="00CB3A05" w:rsidRDefault="00CB3A05" w:rsidP="00A476D5">
      <w:r>
        <w:t>The World of Work Inventory</w:t>
      </w:r>
      <w:r w:rsidR="00A476D5">
        <w:t xml:space="preserve"> (W</w:t>
      </w:r>
      <w:r w:rsidR="007D13A5">
        <w:t>.</w:t>
      </w:r>
      <w:r w:rsidR="00A476D5">
        <w:t>O</w:t>
      </w:r>
      <w:r w:rsidR="007D13A5">
        <w:t>.</w:t>
      </w:r>
      <w:r w:rsidR="00A476D5">
        <w:t>W</w:t>
      </w:r>
      <w:r w:rsidR="007D13A5">
        <w:t>.</w:t>
      </w:r>
      <w:r w:rsidR="00A476D5">
        <w:t>I</w:t>
      </w:r>
      <w:r w:rsidR="007D13A5">
        <w:t>.</w:t>
      </w:r>
      <w:r w:rsidR="00A476D5">
        <w:t>)</w:t>
      </w:r>
      <w:r>
        <w:t xml:space="preserve"> is an</w:t>
      </w:r>
      <w:r w:rsidR="00F321CB">
        <w:t xml:space="preserve"> </w:t>
      </w:r>
      <w:r>
        <w:t xml:space="preserve">assessment scheduled </w:t>
      </w:r>
      <w:r w:rsidR="00AE0F56">
        <w:t xml:space="preserve">through </w:t>
      </w:r>
      <w:r w:rsidR="00EF4A4C">
        <w:t>the Consumer’s</w:t>
      </w:r>
      <w:r>
        <w:t xml:space="preserve"> D</w:t>
      </w:r>
      <w:r w:rsidR="007D13A5">
        <w:t>.</w:t>
      </w:r>
      <w:r>
        <w:t>O</w:t>
      </w:r>
      <w:r w:rsidR="007D13A5">
        <w:t>.</w:t>
      </w:r>
      <w:r>
        <w:t>R</w:t>
      </w:r>
      <w:r w:rsidR="007D13A5">
        <w:t>.</w:t>
      </w:r>
      <w:r>
        <w:t xml:space="preserve"> Counselor. </w:t>
      </w:r>
      <w:r w:rsidR="00A476D5">
        <w:t>It is recommended that the Consumer work with their counselor to complete the W</w:t>
      </w:r>
      <w:r w:rsidR="00A65438">
        <w:t>.</w:t>
      </w:r>
      <w:r w:rsidR="00A476D5">
        <w:t>O</w:t>
      </w:r>
      <w:r w:rsidR="00A65438">
        <w:t>.</w:t>
      </w:r>
      <w:r w:rsidR="00A476D5">
        <w:t>W</w:t>
      </w:r>
      <w:r w:rsidR="00A65438">
        <w:t>.</w:t>
      </w:r>
      <w:r w:rsidR="00A476D5">
        <w:t>I</w:t>
      </w:r>
      <w:r w:rsidR="00A65438">
        <w:t>.</w:t>
      </w:r>
      <w:r w:rsidR="00A476D5">
        <w:t xml:space="preserve"> for feedback of skills and readiness for applying to the BEP Training</w:t>
      </w:r>
      <w:r w:rsidR="005114B5">
        <w:t xml:space="preserve"> and career goals</w:t>
      </w:r>
      <w:r w:rsidR="00A476D5">
        <w:t xml:space="preserve">. </w:t>
      </w:r>
    </w:p>
    <w:p w14:paraId="4C689CF7" w14:textId="781AA4C8" w:rsidR="00D70442" w:rsidRDefault="00CB3A05" w:rsidP="003239CC">
      <w:pPr>
        <w:pStyle w:val="Heading2"/>
      </w:pPr>
      <w:r>
        <w:t>Step 2 –</w:t>
      </w:r>
      <w:r w:rsidR="00D70442">
        <w:t xml:space="preserve"> </w:t>
      </w:r>
      <w:r w:rsidR="009F221A">
        <w:t xml:space="preserve">BEP Training Conference Call </w:t>
      </w:r>
      <w:r w:rsidR="009F221A">
        <w:br/>
      </w:r>
      <w:r w:rsidR="009F221A">
        <w:rPr>
          <w:b w:val="0"/>
        </w:rPr>
        <w:t>The Counselor will contact the BEP Training Officer to s</w:t>
      </w:r>
      <w:r w:rsidR="00366C8E">
        <w:rPr>
          <w:b w:val="0"/>
        </w:rPr>
        <w:t xml:space="preserve">chedule </w:t>
      </w:r>
      <w:r w:rsidR="009F221A">
        <w:rPr>
          <w:b w:val="0"/>
        </w:rPr>
        <w:t>a call to provide a BEP Training infomercial with the Consumer.</w:t>
      </w:r>
      <w:r w:rsidR="00776AB3">
        <w:rPr>
          <w:b w:val="0"/>
        </w:rPr>
        <w:t xml:space="preserve"> </w:t>
      </w:r>
      <w:r w:rsidR="00366C8E">
        <w:rPr>
          <w:b w:val="0"/>
        </w:rPr>
        <w:t>During th</w:t>
      </w:r>
      <w:r w:rsidR="00776AB3">
        <w:rPr>
          <w:b w:val="0"/>
        </w:rPr>
        <w:t>e</w:t>
      </w:r>
      <w:r w:rsidR="009F221A">
        <w:rPr>
          <w:b w:val="0"/>
        </w:rPr>
        <w:t xml:space="preserve"> call </w:t>
      </w:r>
      <w:r w:rsidR="00366C8E">
        <w:rPr>
          <w:b w:val="0"/>
        </w:rPr>
        <w:t>an overview of the training is</w:t>
      </w:r>
      <w:r w:rsidR="009F221A">
        <w:rPr>
          <w:b w:val="0"/>
        </w:rPr>
        <w:t xml:space="preserve"> provide </w:t>
      </w:r>
      <w:r w:rsidR="00366C8E">
        <w:rPr>
          <w:b w:val="0"/>
        </w:rPr>
        <w:t xml:space="preserve">and may </w:t>
      </w:r>
      <w:r w:rsidR="009F221A">
        <w:rPr>
          <w:b w:val="0"/>
        </w:rPr>
        <w:t xml:space="preserve">answer questions </w:t>
      </w:r>
      <w:r w:rsidR="00366C8E">
        <w:rPr>
          <w:b w:val="0"/>
        </w:rPr>
        <w:t>from the</w:t>
      </w:r>
      <w:r w:rsidR="009F221A">
        <w:rPr>
          <w:b w:val="0"/>
        </w:rPr>
        <w:t xml:space="preserve"> Consumer</w:t>
      </w:r>
      <w:r w:rsidR="007B13DD">
        <w:rPr>
          <w:b w:val="0"/>
        </w:rPr>
        <w:t>.</w:t>
      </w:r>
    </w:p>
    <w:p w14:paraId="59CA075A" w14:textId="241D4ECE" w:rsidR="00E66861" w:rsidRDefault="00D70442" w:rsidP="003239CC">
      <w:pPr>
        <w:pStyle w:val="Heading2"/>
      </w:pPr>
      <w:r>
        <w:t xml:space="preserve">Step 3 – </w:t>
      </w:r>
      <w:r w:rsidR="00E66861" w:rsidRPr="00E66861">
        <w:t xml:space="preserve">BEP </w:t>
      </w:r>
      <w:r w:rsidR="00E66861" w:rsidRPr="00766425">
        <w:t>Vendor</w:t>
      </w:r>
      <w:r w:rsidR="00E66861" w:rsidRPr="00E66861">
        <w:t xml:space="preserve"> Tour and Informational Interview </w:t>
      </w:r>
    </w:p>
    <w:p w14:paraId="3688E73B" w14:textId="1426FC04" w:rsidR="00E66861" w:rsidRDefault="0080506B">
      <w:r>
        <w:t xml:space="preserve">A BEP Vendor tour and informational interview </w:t>
      </w:r>
      <w:r w:rsidR="000857C8">
        <w:t>allows the C</w:t>
      </w:r>
      <w:r w:rsidR="00E66861">
        <w:t xml:space="preserve">onsumer the opportunity to </w:t>
      </w:r>
      <w:r w:rsidR="002F07B0">
        <w:t xml:space="preserve">meet BEP Vendors and to </w:t>
      </w:r>
      <w:r w:rsidR="00E66861">
        <w:t xml:space="preserve">make a self-assessment to determine whether the BEP </w:t>
      </w:r>
      <w:r w:rsidR="002F07B0">
        <w:t>is</w:t>
      </w:r>
      <w:r w:rsidR="00E66861">
        <w:t xml:space="preserve"> a good career choice. </w:t>
      </w:r>
    </w:p>
    <w:p w14:paraId="3D1B8C9D" w14:textId="77777777" w:rsidR="00E66861" w:rsidRDefault="00E66861"/>
    <w:p w14:paraId="64EE3621" w14:textId="2FC564D5" w:rsidR="00E66861" w:rsidRDefault="00E66861">
      <w:r>
        <w:lastRenderedPageBreak/>
        <w:t xml:space="preserve">To maximize the benefits of these visits, </w:t>
      </w:r>
      <w:r w:rsidR="00BD4018">
        <w:t xml:space="preserve">questions should be </w:t>
      </w:r>
      <w:r>
        <w:t>prepare</w:t>
      </w:r>
      <w:r w:rsidR="00AD6E37">
        <w:t xml:space="preserve">d </w:t>
      </w:r>
      <w:r>
        <w:t xml:space="preserve">ahead of time that </w:t>
      </w:r>
      <w:r w:rsidR="00285CBE">
        <w:t>the Consumer</w:t>
      </w:r>
      <w:r>
        <w:t xml:space="preserve"> would like to discuss wit</w:t>
      </w:r>
      <w:r w:rsidR="00A4265A">
        <w:t>h the seasoned BEP Vendors. The Vendors are</w:t>
      </w:r>
      <w:r>
        <w:t xml:space="preserve"> </w:t>
      </w:r>
      <w:r w:rsidR="00285CBE">
        <w:t>a great</w:t>
      </w:r>
      <w:r>
        <w:t xml:space="preserve"> source of learning what life is like as a BEP Vendor.</w:t>
      </w:r>
    </w:p>
    <w:p w14:paraId="219F7AB0" w14:textId="77777777" w:rsidR="00E66861" w:rsidRDefault="00E66861"/>
    <w:p w14:paraId="18C66A84" w14:textId="1A426F0A" w:rsidR="00E66861" w:rsidRDefault="00E66861">
      <w:r w:rsidRPr="00766425">
        <w:t>It is recommended that the Consumer call and make an appointment with the BEP Vendor that operates the facility. Discu</w:t>
      </w:r>
      <w:r w:rsidR="000857C8" w:rsidRPr="00766425">
        <w:t>s</w:t>
      </w:r>
      <w:r w:rsidRPr="00766425">
        <w:t xml:space="preserve">s with the BEP Vendor any requirement they may have prior to and during </w:t>
      </w:r>
      <w:r w:rsidR="00AD6E37">
        <w:t>the</w:t>
      </w:r>
      <w:r w:rsidRPr="00766425">
        <w:t xml:space="preserve"> visit. Dress </w:t>
      </w:r>
      <w:r w:rsidR="00CB3A05">
        <w:t>professionally</w:t>
      </w:r>
      <w:r w:rsidR="00867533">
        <w:t>, no-slip shoes,</w:t>
      </w:r>
      <w:r w:rsidR="00A476D5">
        <w:t xml:space="preserve"> and be well groomed</w:t>
      </w:r>
      <w:r w:rsidR="00CB3A05">
        <w:t xml:space="preserve"> </w:t>
      </w:r>
      <w:r w:rsidRPr="00766425">
        <w:t xml:space="preserve">as if </w:t>
      </w:r>
      <w:r w:rsidR="006613D2">
        <w:t>the Consumer</w:t>
      </w:r>
      <w:r w:rsidRPr="00766425">
        <w:t xml:space="preserve"> worked at the facility. </w:t>
      </w:r>
      <w:r>
        <w:t xml:space="preserve">If assistance is needed to locate a BEP facility, </w:t>
      </w:r>
      <w:r w:rsidR="00CB3A05">
        <w:t>the Consumer’s Rehabilitation</w:t>
      </w:r>
      <w:r>
        <w:t xml:space="preserve"> </w:t>
      </w:r>
      <w:r w:rsidR="00A4265A">
        <w:t>Counselor</w:t>
      </w:r>
      <w:r w:rsidR="00CB3A05">
        <w:t xml:space="preserve"> may</w:t>
      </w:r>
      <w:r w:rsidR="00A4265A">
        <w:t xml:space="preserve"> contact BEP Training for local vendors in </w:t>
      </w:r>
      <w:r w:rsidR="00CB3A05">
        <w:t>the Consumer’s</w:t>
      </w:r>
      <w:r w:rsidR="00A4265A">
        <w:t xml:space="preserve"> area.</w:t>
      </w:r>
    </w:p>
    <w:p w14:paraId="72577064" w14:textId="77777777" w:rsidR="001F1EDC" w:rsidRDefault="001F1EDC">
      <w:pPr>
        <w:rPr>
          <w:rStyle w:val="Heading2Char"/>
        </w:rPr>
      </w:pPr>
    </w:p>
    <w:p w14:paraId="1F7F99F3" w14:textId="00F17F0B" w:rsidR="00C80391" w:rsidRPr="002E03BB" w:rsidRDefault="00EE2C37" w:rsidP="002E03BB">
      <w:pPr>
        <w:pStyle w:val="Heading2"/>
      </w:pPr>
      <w:r w:rsidRPr="002E03BB">
        <w:rPr>
          <w:rStyle w:val="Heading2Char"/>
          <w:b/>
        </w:rPr>
        <w:t xml:space="preserve">Step </w:t>
      </w:r>
      <w:r w:rsidR="009F221A" w:rsidRPr="002E03BB">
        <w:rPr>
          <w:rStyle w:val="Heading2Char"/>
          <w:b/>
        </w:rPr>
        <w:t>4</w:t>
      </w:r>
      <w:r w:rsidRPr="002E03BB">
        <w:rPr>
          <w:rStyle w:val="Heading2Char"/>
          <w:b/>
        </w:rPr>
        <w:t xml:space="preserve"> </w:t>
      </w:r>
      <w:r w:rsidR="008038AB" w:rsidRPr="002E03BB">
        <w:rPr>
          <w:rStyle w:val="Heading2Char"/>
          <w:b/>
        </w:rPr>
        <w:t>–</w:t>
      </w:r>
      <w:r w:rsidRPr="002E03BB">
        <w:rPr>
          <w:rFonts w:eastAsia="Arial Unicode MS"/>
        </w:rPr>
        <w:t xml:space="preserve"> </w:t>
      </w:r>
      <w:r w:rsidR="008038AB" w:rsidRPr="002E03BB">
        <w:rPr>
          <w:rFonts w:eastAsia="Arial Unicode MS"/>
        </w:rPr>
        <w:t xml:space="preserve">20-day Pre-Entry </w:t>
      </w:r>
      <w:r w:rsidR="00924777" w:rsidRPr="002E03BB">
        <w:t>Evaluation</w:t>
      </w:r>
    </w:p>
    <w:p w14:paraId="7D41CF39" w14:textId="172C9959" w:rsidR="00FB445F" w:rsidRDefault="00FB445F">
      <w:r>
        <w:t xml:space="preserve">The </w:t>
      </w:r>
      <w:r w:rsidR="00CB3A05">
        <w:t xml:space="preserve">20-day Pre-Entry </w:t>
      </w:r>
      <w:r w:rsidR="00924777">
        <w:t>Vendor</w:t>
      </w:r>
      <w:r w:rsidR="00CB3A05">
        <w:t xml:space="preserve"> </w:t>
      </w:r>
      <w:r w:rsidR="00924777">
        <w:t>Evaluation</w:t>
      </w:r>
      <w:r>
        <w:t xml:space="preserve"> </w:t>
      </w:r>
      <w:r w:rsidR="00510102">
        <w:t xml:space="preserve">(DR 446) </w:t>
      </w:r>
      <w:r>
        <w:t>takes place at an established BEP fo</w:t>
      </w:r>
      <w:r w:rsidR="00575A6F">
        <w:t xml:space="preserve">od service location </w:t>
      </w:r>
      <w:r>
        <w:t xml:space="preserve">under the direction of </w:t>
      </w:r>
      <w:r w:rsidR="007B13DD">
        <w:t xml:space="preserve">the BEP Training Officer and a </w:t>
      </w:r>
      <w:r>
        <w:t>licensed BEP Vendor.</w:t>
      </w:r>
      <w:r w:rsidR="00575A6F">
        <w:t xml:space="preserve"> The E</w:t>
      </w:r>
      <w:r w:rsidR="0092391B">
        <w:t xml:space="preserve">valuation is for 20 </w:t>
      </w:r>
      <w:r w:rsidR="00575A6F">
        <w:t xml:space="preserve">business </w:t>
      </w:r>
      <w:r w:rsidR="0092391B">
        <w:t>days</w:t>
      </w:r>
      <w:r w:rsidR="00FC7972">
        <w:t xml:space="preserve">, </w:t>
      </w:r>
      <w:r>
        <w:t>a m</w:t>
      </w:r>
      <w:r w:rsidR="00510102">
        <w:t>aximum</w:t>
      </w:r>
      <w:r>
        <w:t xml:space="preserve"> of eight </w:t>
      </w:r>
      <w:r w:rsidR="00FC7972">
        <w:t>hours per day, five days a week</w:t>
      </w:r>
      <w:r>
        <w:t xml:space="preserve">. </w:t>
      </w:r>
      <w:r w:rsidR="00575A6F">
        <w:t xml:space="preserve">The BEP Vendor will evaluate and score the </w:t>
      </w:r>
      <w:r w:rsidR="00FC7972">
        <w:t>Consumer on 12 categories.</w:t>
      </w:r>
    </w:p>
    <w:p w14:paraId="60B7B6A4" w14:textId="77777777" w:rsidR="00FB445F" w:rsidRDefault="00FB445F"/>
    <w:p w14:paraId="02E69204" w14:textId="6947650D" w:rsidR="00FB445F" w:rsidRDefault="002274D4">
      <w:r>
        <w:t>A</w:t>
      </w:r>
      <w:r w:rsidR="004F0084">
        <w:t>n</w:t>
      </w:r>
      <w:r>
        <w:t xml:space="preserve"> </w:t>
      </w:r>
      <w:r w:rsidR="0032078E">
        <w:t>evaluation period</w:t>
      </w:r>
      <w:r w:rsidR="003A7326">
        <w:t xml:space="preserve"> is to be treated li</w:t>
      </w:r>
      <w:r w:rsidR="00575A6F">
        <w:t>ke a job, it is “hands on” work and</w:t>
      </w:r>
      <w:r w:rsidR="003A7326">
        <w:t xml:space="preserve"> the Consumer will perform the work of a </w:t>
      </w:r>
      <w:r w:rsidR="00575A6F">
        <w:t>regular employee. The Evaluation</w:t>
      </w:r>
      <w:r w:rsidR="003A7326">
        <w:t xml:space="preserve"> is to determine the </w:t>
      </w:r>
      <w:r w:rsidR="00575A6F">
        <w:t xml:space="preserve">Consumer’s level of mobility, </w:t>
      </w:r>
      <w:r w:rsidR="003A7326">
        <w:t>physical stamina to perform the necessary duties of a BEP business owner, assess “soft” (</w:t>
      </w:r>
      <w:r w:rsidR="00E70B0A">
        <w:t>communication</w:t>
      </w:r>
      <w:r w:rsidR="003A7326">
        <w:t>) skills required for foodservice</w:t>
      </w:r>
      <w:r w:rsidR="00575A6F">
        <w:t>,</w:t>
      </w:r>
      <w:r w:rsidR="003A7326">
        <w:t xml:space="preserve"> and the aptitude of the Consumer for </w:t>
      </w:r>
      <w:r w:rsidR="00890A67">
        <w:t xml:space="preserve">potentially independently </w:t>
      </w:r>
      <w:r w:rsidR="003A7326">
        <w:t>o</w:t>
      </w:r>
      <w:r w:rsidR="00575A6F">
        <w:t>wning and operating a business.</w:t>
      </w:r>
    </w:p>
    <w:p w14:paraId="627C4E29" w14:textId="77777777" w:rsidR="003A7326" w:rsidRDefault="003A7326"/>
    <w:p w14:paraId="3DBB1C0C" w14:textId="32966A6F" w:rsidR="00E455B2" w:rsidRDefault="00E70B0A">
      <w:r>
        <w:t>Full</w:t>
      </w:r>
      <w:r w:rsidR="003A7326">
        <w:t xml:space="preserve"> attendance and promptness are mandatory</w:t>
      </w:r>
      <w:r w:rsidR="008758A0">
        <w:t xml:space="preserve"> and critical to the success of the </w:t>
      </w:r>
      <w:r w:rsidR="00510102">
        <w:t>Consumer’s e</w:t>
      </w:r>
      <w:r w:rsidR="008758A0">
        <w:t>valuation</w:t>
      </w:r>
      <w:r w:rsidR="003A7326">
        <w:t xml:space="preserve">. </w:t>
      </w:r>
      <w:r w:rsidR="008758A0" w:rsidRPr="008758A0">
        <w:t>Excessive ta</w:t>
      </w:r>
      <w:r w:rsidR="00575A6F">
        <w:t xml:space="preserve">rdiness </w:t>
      </w:r>
      <w:r w:rsidR="009B191D">
        <w:t>will disqualify</w:t>
      </w:r>
      <w:r w:rsidR="005C556E">
        <w:t xml:space="preserve"> a Consumer for consideration</w:t>
      </w:r>
      <w:r w:rsidR="009B191D" w:rsidRPr="009B191D">
        <w:t xml:space="preserve"> </w:t>
      </w:r>
      <w:r w:rsidR="009B191D">
        <w:t xml:space="preserve">to the next </w:t>
      </w:r>
      <w:r w:rsidR="008758A0" w:rsidRPr="008758A0">
        <w:t xml:space="preserve">BEP Training. </w:t>
      </w:r>
      <w:r w:rsidR="008758A0">
        <w:t>Absences or n</w:t>
      </w:r>
      <w:r w:rsidR="003A7326">
        <w:t>o-shows are unacceptable. Any no-show, other than one caused by a medical emergency that renders the Consumer unable to make a telephone call, will cause the Consumer to be eliminated for consideration to the next BEP Training</w:t>
      </w:r>
      <w:r w:rsidR="003C29A2">
        <w:t xml:space="preserve"> and referred to their Counselor for further career goal evaluation</w:t>
      </w:r>
      <w:r w:rsidR="003A7326">
        <w:t>.</w:t>
      </w:r>
    </w:p>
    <w:p w14:paraId="1C6EB6E4" w14:textId="3ED65233" w:rsidR="00E455B2" w:rsidRDefault="00E455B2">
      <w:r>
        <w:lastRenderedPageBreak/>
        <w:t xml:space="preserve">The Counselor </w:t>
      </w:r>
      <w:r w:rsidR="007521FB">
        <w:t>will</w:t>
      </w:r>
      <w:r>
        <w:t xml:space="preserve"> arrange with the Consumer to obtain their</w:t>
      </w:r>
      <w:r w:rsidR="002D2A79">
        <w:t xml:space="preserve"> </w:t>
      </w:r>
      <w:r w:rsidR="002D2A79" w:rsidRPr="002D2A79">
        <w:rPr>
          <w:b/>
        </w:rPr>
        <w:t>California</w:t>
      </w:r>
      <w:r w:rsidRPr="002D2A79">
        <w:rPr>
          <w:b/>
        </w:rPr>
        <w:t xml:space="preserve"> </w:t>
      </w:r>
      <w:r w:rsidR="00DB7849" w:rsidRPr="002D2A79">
        <w:rPr>
          <w:b/>
        </w:rPr>
        <w:t>F</w:t>
      </w:r>
      <w:r w:rsidRPr="002D2A79">
        <w:rPr>
          <w:b/>
        </w:rPr>
        <w:t xml:space="preserve">ood </w:t>
      </w:r>
      <w:r w:rsidR="00DB7849" w:rsidRPr="002D2A79">
        <w:rPr>
          <w:b/>
        </w:rPr>
        <w:t>H</w:t>
      </w:r>
      <w:r w:rsidRPr="002D2A79">
        <w:rPr>
          <w:b/>
        </w:rPr>
        <w:t>andler</w:t>
      </w:r>
      <w:r>
        <w:t xml:space="preserve"> card through ServSafe online training. This provides the Consumer the required knowledge to properly be prepared to work within a food services facility. ServSafe online food handler’s card can be accessed at the following link on the California Restaurant Association’s webpage: </w:t>
      </w:r>
      <w:hyperlink r:id="rId10" w:history="1">
        <w:r>
          <w:rPr>
            <w:rStyle w:val="Hyperlink"/>
          </w:rPr>
          <w:t>ServSafe California Food Handler Online Training</w:t>
        </w:r>
      </w:hyperlink>
      <w:r>
        <w:t xml:space="preserve">. </w:t>
      </w:r>
    </w:p>
    <w:p w14:paraId="154FE936" w14:textId="77777777" w:rsidR="00E455B2" w:rsidRDefault="00E455B2"/>
    <w:p w14:paraId="1106358A" w14:textId="4C12BD61" w:rsidR="00C80391" w:rsidRDefault="00E455B2">
      <w:r>
        <w:t xml:space="preserve">Once </w:t>
      </w:r>
      <w:r w:rsidR="000065DB">
        <w:t xml:space="preserve">a Consumer </w:t>
      </w:r>
      <w:r w:rsidR="00321D5D">
        <w:t xml:space="preserve">successfully </w:t>
      </w:r>
      <w:r w:rsidR="000065DB">
        <w:t xml:space="preserve">passes the </w:t>
      </w:r>
      <w:r w:rsidR="003C29A2">
        <w:t>BEP Vendor E</w:t>
      </w:r>
      <w:r w:rsidR="000065DB">
        <w:t>valuation, they may be invited to the Applicant Review Panel Interview.</w:t>
      </w:r>
    </w:p>
    <w:p w14:paraId="3640AED3" w14:textId="577B3BB1" w:rsidR="0008208A" w:rsidRDefault="00EE2C37" w:rsidP="003239CC">
      <w:pPr>
        <w:pStyle w:val="Heading2"/>
      </w:pPr>
      <w:r>
        <w:t xml:space="preserve">Step </w:t>
      </w:r>
      <w:r w:rsidR="009F221A">
        <w:t>5</w:t>
      </w:r>
      <w:r>
        <w:t xml:space="preserve"> - </w:t>
      </w:r>
      <w:r w:rsidR="00C80391" w:rsidRPr="00C80391">
        <w:t>BEP Ap</w:t>
      </w:r>
      <w:r w:rsidR="008E7039">
        <w:t>plicant Review Panel</w:t>
      </w:r>
      <w:r w:rsidR="00C80391" w:rsidRPr="00C80391">
        <w:t xml:space="preserve"> Interview </w:t>
      </w:r>
    </w:p>
    <w:p w14:paraId="6A7F9743" w14:textId="6122C0E3" w:rsidR="0008208A" w:rsidRDefault="00493489">
      <w:r>
        <w:t>The</w:t>
      </w:r>
      <w:r w:rsidR="00A70B78">
        <w:t xml:space="preserve"> Consumer will interview before the BEP Applicant Review Panel (A</w:t>
      </w:r>
      <w:r w:rsidR="00267C8F">
        <w:t>.</w:t>
      </w:r>
      <w:r w:rsidR="00A70B78">
        <w:t>R</w:t>
      </w:r>
      <w:r w:rsidR="00267C8F">
        <w:t>.</w:t>
      </w:r>
      <w:r w:rsidR="00A70B78">
        <w:t>P</w:t>
      </w:r>
      <w:r w:rsidR="00267C8F">
        <w:t>.</w:t>
      </w:r>
      <w:r w:rsidR="00A70B78">
        <w:t>). The A</w:t>
      </w:r>
      <w:r w:rsidR="00267C8F">
        <w:t>.</w:t>
      </w:r>
      <w:r w:rsidR="00A70B78">
        <w:t>R</w:t>
      </w:r>
      <w:r w:rsidR="00267C8F">
        <w:t>.</w:t>
      </w:r>
      <w:r w:rsidR="00A70B78">
        <w:t>P</w:t>
      </w:r>
      <w:r w:rsidR="00267C8F">
        <w:t>.</w:t>
      </w:r>
      <w:r w:rsidR="00A70B78">
        <w:t xml:space="preserve"> </w:t>
      </w:r>
      <w:r w:rsidR="00072AF2">
        <w:t>interview</w:t>
      </w:r>
      <w:r>
        <w:t>s are</w:t>
      </w:r>
      <w:r w:rsidR="00DF118B">
        <w:t xml:space="preserve"> conducted </w:t>
      </w:r>
      <w:r w:rsidR="00663B26">
        <w:t>approximately four months prior to the start of the BEP Training</w:t>
      </w:r>
      <w:r w:rsidR="0019605F">
        <w:t>, held twice a year at the D</w:t>
      </w:r>
      <w:r w:rsidR="007D13A5">
        <w:t>.</w:t>
      </w:r>
      <w:r w:rsidR="0019605F">
        <w:t>O</w:t>
      </w:r>
      <w:r w:rsidR="007D13A5">
        <w:t>.</w:t>
      </w:r>
      <w:r w:rsidR="0019605F">
        <w:t>R</w:t>
      </w:r>
      <w:r w:rsidR="007D13A5">
        <w:t>.</w:t>
      </w:r>
      <w:r w:rsidR="0019605F">
        <w:t xml:space="preserve"> Sacramento office.</w:t>
      </w:r>
    </w:p>
    <w:p w14:paraId="3BDAD189" w14:textId="77777777" w:rsidR="00A70B78" w:rsidRDefault="00A70B78"/>
    <w:p w14:paraId="54A559B2" w14:textId="7DDE9AAE" w:rsidR="00A70B78" w:rsidRDefault="00A70B78">
      <w:r>
        <w:t>The A</w:t>
      </w:r>
      <w:r w:rsidR="00267C8F">
        <w:t>.</w:t>
      </w:r>
      <w:r>
        <w:t>R</w:t>
      </w:r>
      <w:r w:rsidR="00267C8F">
        <w:t>.</w:t>
      </w:r>
      <w:r>
        <w:t>P</w:t>
      </w:r>
      <w:r w:rsidR="00267C8F">
        <w:t>.</w:t>
      </w:r>
      <w:r>
        <w:t xml:space="preserve"> consists of two BEP staff and two active BEP Vendors</w:t>
      </w:r>
      <w:r w:rsidR="00072AF2">
        <w:t xml:space="preserve"> of the California Vendors Policy Committee</w:t>
      </w:r>
      <w:r w:rsidR="00FC7972">
        <w:t>. Consumer a</w:t>
      </w:r>
      <w:r>
        <w:t>pplicants will be asked to s</w:t>
      </w:r>
      <w:r w:rsidR="00FC7972">
        <w:t xml:space="preserve">hare their knowledge of BEP, </w:t>
      </w:r>
      <w:r>
        <w:t>general busine</w:t>
      </w:r>
      <w:r w:rsidR="00BF740C">
        <w:t>ss practices based of</w:t>
      </w:r>
      <w:r>
        <w:t xml:space="preserve"> t</w:t>
      </w:r>
      <w:r w:rsidR="00FC7972">
        <w:t>heir work history</w:t>
      </w:r>
      <w:r w:rsidR="00BF740C">
        <w:t xml:space="preserve"> and education, </w:t>
      </w:r>
      <w:r w:rsidR="00072AF2">
        <w:t>and the</w:t>
      </w:r>
      <w:r w:rsidR="00740B52">
        <w:t>ir experience of the</w:t>
      </w:r>
      <w:r w:rsidR="00072AF2">
        <w:t xml:space="preserve"> </w:t>
      </w:r>
      <w:r w:rsidR="009C102D">
        <w:t>Vendor’s Evaluation</w:t>
      </w:r>
      <w:r>
        <w:t>. All applicants should bring a resume showing all previous work experience</w:t>
      </w:r>
      <w:r w:rsidR="009C102D">
        <w:t xml:space="preserve">, skills, and/or </w:t>
      </w:r>
      <w:r>
        <w:t xml:space="preserve">volunteer service. </w:t>
      </w:r>
    </w:p>
    <w:p w14:paraId="666EF534" w14:textId="77777777" w:rsidR="00A70B78" w:rsidRDefault="00A70B78"/>
    <w:p w14:paraId="49C1A92D" w14:textId="4EDFF11C" w:rsidR="00F862A7" w:rsidRDefault="00A70B78">
      <w:r>
        <w:t>The</w:t>
      </w:r>
      <w:r w:rsidR="00072AF2">
        <w:t xml:space="preserve"> A</w:t>
      </w:r>
      <w:r w:rsidR="00267C8F">
        <w:t>.</w:t>
      </w:r>
      <w:r w:rsidR="00072AF2">
        <w:t>R</w:t>
      </w:r>
      <w:r w:rsidR="00267C8F">
        <w:t>.</w:t>
      </w:r>
      <w:r w:rsidR="00072AF2">
        <w:t>P</w:t>
      </w:r>
      <w:r w:rsidR="00267C8F">
        <w:t>.</w:t>
      </w:r>
      <w:r>
        <w:t xml:space="preserve"> interview is based on a scoring system. Each panel member will scor</w:t>
      </w:r>
      <w:r w:rsidR="00072AF2">
        <w:t>e the applicant. The A</w:t>
      </w:r>
      <w:r w:rsidR="00967356">
        <w:t>.</w:t>
      </w:r>
      <w:r w:rsidR="00072AF2">
        <w:t>R</w:t>
      </w:r>
      <w:r w:rsidR="00967356">
        <w:t>.</w:t>
      </w:r>
      <w:r w:rsidR="00072AF2">
        <w:t>P</w:t>
      </w:r>
      <w:r w:rsidR="00967356">
        <w:t>.</w:t>
      </w:r>
      <w:r>
        <w:t xml:space="preserve"> </w:t>
      </w:r>
      <w:r w:rsidR="00FC7972">
        <w:t>score is added with</w:t>
      </w:r>
      <w:r w:rsidR="00072AF2">
        <w:t xml:space="preserve"> the score of</w:t>
      </w:r>
      <w:r>
        <w:t xml:space="preserve"> the </w:t>
      </w:r>
      <w:r w:rsidR="00072AF2">
        <w:t>Vendor</w:t>
      </w:r>
      <w:r>
        <w:t xml:space="preserve"> </w:t>
      </w:r>
      <w:r w:rsidR="00072AF2">
        <w:t>Evaluation</w:t>
      </w:r>
      <w:r w:rsidR="009C102D">
        <w:t xml:space="preserve"> (DR 446)</w:t>
      </w:r>
      <w:r>
        <w:t>. Acceptance into the BEP</w:t>
      </w:r>
      <w:r w:rsidR="009C102D">
        <w:t xml:space="preserve"> Training</w:t>
      </w:r>
      <w:r>
        <w:t xml:space="preserve"> </w:t>
      </w:r>
      <w:r w:rsidR="009C102D">
        <w:t xml:space="preserve">is </w:t>
      </w:r>
      <w:r>
        <w:t>be based on the Consumer having a passing score of 70% or higher. If the Consumer’s A</w:t>
      </w:r>
      <w:r w:rsidR="00C5644A">
        <w:t>.</w:t>
      </w:r>
      <w:r>
        <w:t>R</w:t>
      </w:r>
      <w:r w:rsidR="00C5644A">
        <w:t>.</w:t>
      </w:r>
      <w:r>
        <w:t>P</w:t>
      </w:r>
      <w:r w:rsidR="00C5644A">
        <w:t>.</w:t>
      </w:r>
      <w:r>
        <w:t xml:space="preserve"> Interview is successful, the Consumer will be accepted into the</w:t>
      </w:r>
      <w:r w:rsidR="009B191D">
        <w:t xml:space="preserve"> </w:t>
      </w:r>
      <w:r w:rsidR="005C556E">
        <w:t xml:space="preserve">next </w:t>
      </w:r>
      <w:r>
        <w:t xml:space="preserve">BEP Training. </w:t>
      </w:r>
    </w:p>
    <w:p w14:paraId="258402A9" w14:textId="77777777" w:rsidR="00F862A7" w:rsidRDefault="00F862A7"/>
    <w:p w14:paraId="5466C2AB" w14:textId="02B75E7B" w:rsidR="00F862A7" w:rsidRDefault="00A70B78" w:rsidP="00F862A7">
      <w:r>
        <w:t xml:space="preserve">If the </w:t>
      </w:r>
      <w:r w:rsidR="003242DB">
        <w:t xml:space="preserve">Consumer’s </w:t>
      </w:r>
      <w:r>
        <w:t>A</w:t>
      </w:r>
      <w:r w:rsidR="00C5644A">
        <w:t>.</w:t>
      </w:r>
      <w:r>
        <w:t>R</w:t>
      </w:r>
      <w:r w:rsidR="00C5644A">
        <w:t>.</w:t>
      </w:r>
      <w:r>
        <w:t>P</w:t>
      </w:r>
      <w:r w:rsidR="00C5644A">
        <w:t>.</w:t>
      </w:r>
      <w:r>
        <w:t xml:space="preserve"> score is less than 70%, the Consumer </w:t>
      </w:r>
      <w:r w:rsidR="00F862A7">
        <w:t>will work with</w:t>
      </w:r>
      <w:r w:rsidR="00072AF2">
        <w:t xml:space="preserve"> their Rehabilitation Counselor</w:t>
      </w:r>
      <w:r w:rsidR="00F862A7">
        <w:t xml:space="preserve"> to</w:t>
      </w:r>
      <w:r w:rsidR="009C102D">
        <w:t xml:space="preserve"> (Title 9, Section 7212</w:t>
      </w:r>
      <w:r w:rsidR="00A606C3">
        <w:t>(i)</w:t>
      </w:r>
      <w:r w:rsidR="009C102D">
        <w:t>)</w:t>
      </w:r>
      <w:r w:rsidR="00F862A7">
        <w:t xml:space="preserve">: </w:t>
      </w:r>
    </w:p>
    <w:p w14:paraId="0546F995" w14:textId="77777777" w:rsidR="00F862A7" w:rsidRDefault="00F862A7" w:rsidP="00F862A7"/>
    <w:p w14:paraId="7DD1BCD2" w14:textId="31F9EBA3" w:rsidR="00F862A7" w:rsidRPr="001F0EAF" w:rsidRDefault="003242DB" w:rsidP="001F0EAF">
      <w:pPr>
        <w:pStyle w:val="ListParagraph"/>
        <w:numPr>
          <w:ilvl w:val="0"/>
          <w:numId w:val="12"/>
        </w:numPr>
      </w:pPr>
      <w:r>
        <w:rPr>
          <w:szCs w:val="28"/>
        </w:rPr>
        <w:t>E</w:t>
      </w:r>
      <w:r w:rsidR="00F862A7" w:rsidRPr="00F862A7">
        <w:rPr>
          <w:szCs w:val="28"/>
        </w:rPr>
        <w:t>stablish a plan of classes, training, business, and/or work experience, wh</w:t>
      </w:r>
      <w:r w:rsidR="00E46C77">
        <w:rPr>
          <w:szCs w:val="28"/>
        </w:rPr>
        <w:t>ich may</w:t>
      </w:r>
      <w:r w:rsidR="00FC7972">
        <w:rPr>
          <w:szCs w:val="28"/>
        </w:rPr>
        <w:t xml:space="preserve"> increase the </w:t>
      </w:r>
      <w:r w:rsidR="00587B7F">
        <w:rPr>
          <w:szCs w:val="28"/>
        </w:rPr>
        <w:t>C</w:t>
      </w:r>
      <w:r w:rsidR="00FC7972">
        <w:rPr>
          <w:szCs w:val="28"/>
        </w:rPr>
        <w:t>onsumer’s</w:t>
      </w:r>
      <w:r w:rsidR="00F862A7" w:rsidRPr="00F862A7">
        <w:rPr>
          <w:szCs w:val="28"/>
        </w:rPr>
        <w:t xml:space="preserve"> abil</w:t>
      </w:r>
      <w:r>
        <w:rPr>
          <w:szCs w:val="28"/>
        </w:rPr>
        <w:t>ity to successfully re-</w:t>
      </w:r>
      <w:r w:rsidR="00587B7F">
        <w:rPr>
          <w:szCs w:val="28"/>
        </w:rPr>
        <w:t>apply</w:t>
      </w:r>
      <w:r>
        <w:rPr>
          <w:szCs w:val="28"/>
        </w:rPr>
        <w:t xml:space="preserve"> for </w:t>
      </w:r>
      <w:r w:rsidR="00F862A7" w:rsidRPr="00F862A7">
        <w:rPr>
          <w:szCs w:val="28"/>
        </w:rPr>
        <w:t>a future BEP Training.</w:t>
      </w:r>
    </w:p>
    <w:p w14:paraId="76488D48" w14:textId="21FC361F" w:rsidR="00F862A7" w:rsidRDefault="00F862A7" w:rsidP="001F0EAF">
      <w:pPr>
        <w:ind w:left="720"/>
        <w:rPr>
          <w:szCs w:val="28"/>
        </w:rPr>
      </w:pPr>
      <w:r>
        <w:rPr>
          <w:szCs w:val="28"/>
        </w:rPr>
        <w:lastRenderedPageBreak/>
        <w:t>Or</w:t>
      </w:r>
    </w:p>
    <w:p w14:paraId="5860F1AD" w14:textId="149A1BBC" w:rsidR="00F862A7" w:rsidRPr="009B5A41" w:rsidRDefault="00F862A7" w:rsidP="00983EBB">
      <w:pPr>
        <w:jc w:val="both"/>
        <w:rPr>
          <w:szCs w:val="28"/>
        </w:rPr>
      </w:pPr>
      <w:r>
        <w:rPr>
          <w:szCs w:val="28"/>
        </w:rPr>
        <w:t xml:space="preserve">     2. </w:t>
      </w:r>
      <w:r w:rsidRPr="00383DD5">
        <w:rPr>
          <w:szCs w:val="28"/>
        </w:rPr>
        <w:t>Re-eval</w:t>
      </w:r>
      <w:r w:rsidR="00FC7972">
        <w:rPr>
          <w:szCs w:val="28"/>
        </w:rPr>
        <w:t xml:space="preserve">uate the </w:t>
      </w:r>
      <w:r w:rsidR="00587B7F">
        <w:rPr>
          <w:szCs w:val="28"/>
        </w:rPr>
        <w:t>C</w:t>
      </w:r>
      <w:r w:rsidR="00FC7972">
        <w:rPr>
          <w:szCs w:val="28"/>
        </w:rPr>
        <w:t>onsumer’s</w:t>
      </w:r>
      <w:r>
        <w:rPr>
          <w:szCs w:val="28"/>
        </w:rPr>
        <w:t xml:space="preserve"> choice </w:t>
      </w:r>
      <w:r w:rsidR="003242DB">
        <w:rPr>
          <w:szCs w:val="28"/>
        </w:rPr>
        <w:t xml:space="preserve">to become a BEP Vendor </w:t>
      </w:r>
      <w:r w:rsidRPr="00383DD5">
        <w:rPr>
          <w:szCs w:val="28"/>
        </w:rPr>
        <w:t xml:space="preserve"> </w:t>
      </w:r>
      <w:r>
        <w:rPr>
          <w:szCs w:val="28"/>
        </w:rPr>
        <w:br/>
        <w:t xml:space="preserve">         </w:t>
      </w:r>
      <w:r w:rsidRPr="00383DD5">
        <w:rPr>
          <w:szCs w:val="28"/>
        </w:rPr>
        <w:t xml:space="preserve">and assess other potential vocational goals. </w:t>
      </w:r>
    </w:p>
    <w:p w14:paraId="1A2450B1" w14:textId="210AB4E3" w:rsidR="00072AF2" w:rsidRDefault="00072AF2"/>
    <w:p w14:paraId="115C1EAC" w14:textId="77777777" w:rsidR="009C102D" w:rsidRPr="00766425" w:rsidRDefault="009C102D" w:rsidP="009C102D">
      <w:pPr>
        <w:pStyle w:val="Heading2"/>
      </w:pPr>
      <w:r w:rsidRPr="00766425">
        <w:t xml:space="preserve">BEP Training </w:t>
      </w:r>
    </w:p>
    <w:p w14:paraId="1611576C" w14:textId="01760461" w:rsidR="009C102D" w:rsidRDefault="009C102D" w:rsidP="009C102D">
      <w:r>
        <w:t xml:space="preserve">The BEP Training </w:t>
      </w:r>
      <w:r w:rsidR="005540A9">
        <w:t>is offered</w:t>
      </w:r>
      <w:r>
        <w:t xml:space="preserve"> twice a year at the Department of Rehabilitation Sacramento headquarters at 721 Capitol Mall, Sacramento, California. The training is an intensive 14-week business program to prepare the </w:t>
      </w:r>
      <w:r w:rsidR="00946DA9">
        <w:t>Consumer</w:t>
      </w:r>
      <w:r>
        <w:t xml:space="preserve"> for the food service </w:t>
      </w:r>
      <w:r w:rsidR="00DF794E">
        <w:t>industry</w:t>
      </w:r>
      <w:r>
        <w:t xml:space="preserve"> and is comprised of two components. </w:t>
      </w:r>
    </w:p>
    <w:p w14:paraId="325380C9" w14:textId="77777777" w:rsidR="009C102D" w:rsidRDefault="009C102D" w:rsidP="009C102D"/>
    <w:p w14:paraId="48805B7D" w14:textId="77777777" w:rsidR="009C102D" w:rsidRDefault="009C102D" w:rsidP="009C102D">
      <w:pPr>
        <w:pStyle w:val="ListParagraph"/>
        <w:numPr>
          <w:ilvl w:val="0"/>
          <w:numId w:val="5"/>
        </w:numPr>
      </w:pPr>
      <w:r>
        <w:t xml:space="preserve">Classroom Education and Training </w:t>
      </w:r>
    </w:p>
    <w:p w14:paraId="7F429449" w14:textId="77777777" w:rsidR="009C102D" w:rsidRDefault="009C102D" w:rsidP="009C102D">
      <w:pPr>
        <w:pStyle w:val="ListParagraph"/>
        <w:numPr>
          <w:ilvl w:val="0"/>
          <w:numId w:val="5"/>
        </w:numPr>
      </w:pPr>
      <w:r>
        <w:t>Occupational Skills Training</w:t>
      </w:r>
    </w:p>
    <w:p w14:paraId="383FB878" w14:textId="77777777" w:rsidR="009C102D" w:rsidRDefault="009C102D" w:rsidP="009C102D"/>
    <w:p w14:paraId="7F94A87C" w14:textId="77777777" w:rsidR="009C102D" w:rsidRPr="00F64F71" w:rsidRDefault="009C102D" w:rsidP="009C102D">
      <w:pPr>
        <w:pStyle w:val="Heading2"/>
      </w:pPr>
      <w:r w:rsidRPr="00AD5A5D">
        <w:t xml:space="preserve">Classroom </w:t>
      </w:r>
      <w:r>
        <w:t>Education and Training</w:t>
      </w:r>
    </w:p>
    <w:p w14:paraId="05109589" w14:textId="77777777" w:rsidR="009C102D" w:rsidRPr="00E05703" w:rsidRDefault="009C102D" w:rsidP="009C102D">
      <w:pPr>
        <w:tabs>
          <w:tab w:val="left" w:pos="720"/>
        </w:tabs>
        <w:rPr>
          <w:szCs w:val="28"/>
        </w:rPr>
      </w:pPr>
      <w:r w:rsidRPr="00E05703">
        <w:t xml:space="preserve">The in-class training curriculum covers the following, yet </w:t>
      </w:r>
      <w:r>
        <w:t xml:space="preserve">is </w:t>
      </w:r>
      <w:r w:rsidRPr="00E05703">
        <w:t xml:space="preserve">not limited to: </w:t>
      </w:r>
    </w:p>
    <w:p w14:paraId="68455F3E" w14:textId="3291F2BD" w:rsidR="009C102D" w:rsidRPr="00E05703" w:rsidRDefault="009C102D" w:rsidP="009C102D">
      <w:pPr>
        <w:pStyle w:val="ListParagraph"/>
        <w:numPr>
          <w:ilvl w:val="0"/>
          <w:numId w:val="13"/>
        </w:numPr>
        <w:tabs>
          <w:tab w:val="left" w:pos="720"/>
          <w:tab w:val="left" w:pos="1530"/>
        </w:tabs>
        <w:rPr>
          <w:szCs w:val="28"/>
          <w:lang w:val="fr-FR"/>
        </w:rPr>
      </w:pPr>
      <w:r>
        <w:rPr>
          <w:szCs w:val="28"/>
          <w:lang w:val="fr-FR"/>
        </w:rPr>
        <w:t>ServSafe Man</w:t>
      </w:r>
      <w:r w:rsidR="005540A9">
        <w:rPr>
          <w:szCs w:val="28"/>
          <w:lang w:val="fr-FR"/>
        </w:rPr>
        <w:t>a</w:t>
      </w:r>
      <w:r>
        <w:rPr>
          <w:szCs w:val="28"/>
          <w:lang w:val="fr-FR"/>
        </w:rPr>
        <w:t xml:space="preserve">ger Certification, Sanitation and </w:t>
      </w:r>
      <w:r w:rsidRPr="00E05703">
        <w:rPr>
          <w:szCs w:val="28"/>
        </w:rPr>
        <w:t>Safety,</w:t>
      </w:r>
      <w:r>
        <w:rPr>
          <w:szCs w:val="28"/>
        </w:rPr>
        <w:t xml:space="preserve"> </w:t>
      </w:r>
      <w:r w:rsidRPr="00E05703">
        <w:rPr>
          <w:szCs w:val="28"/>
        </w:rPr>
        <w:t>Injury and Illness Prevention</w:t>
      </w:r>
      <w:r>
        <w:rPr>
          <w:szCs w:val="28"/>
        </w:rPr>
        <w:t xml:space="preserve"> Program</w:t>
      </w:r>
      <w:r w:rsidRPr="00E05703">
        <w:rPr>
          <w:szCs w:val="28"/>
        </w:rPr>
        <w:t>, Worker’s Compensation</w:t>
      </w:r>
      <w:r>
        <w:rPr>
          <w:szCs w:val="28"/>
        </w:rPr>
        <w:t>,</w:t>
      </w:r>
      <w:r w:rsidRPr="00E05703">
        <w:rPr>
          <w:szCs w:val="28"/>
        </w:rPr>
        <w:t xml:space="preserve"> </w:t>
      </w:r>
      <w:r>
        <w:rPr>
          <w:szCs w:val="28"/>
        </w:rPr>
        <w:t xml:space="preserve">and Liability </w:t>
      </w:r>
    </w:p>
    <w:p w14:paraId="326608F7" w14:textId="01A60AA6" w:rsidR="009C102D" w:rsidRPr="005540A9" w:rsidRDefault="009C102D" w:rsidP="009C102D">
      <w:pPr>
        <w:pStyle w:val="ListParagraph"/>
        <w:numPr>
          <w:ilvl w:val="0"/>
          <w:numId w:val="13"/>
        </w:numPr>
        <w:tabs>
          <w:tab w:val="left" w:pos="720"/>
          <w:tab w:val="left" w:pos="1530"/>
        </w:tabs>
        <w:rPr>
          <w:szCs w:val="28"/>
          <w:lang w:val="fr-FR"/>
        </w:rPr>
      </w:pPr>
      <w:r>
        <w:rPr>
          <w:szCs w:val="28"/>
        </w:rPr>
        <w:t>Labor Laws</w:t>
      </w:r>
      <w:r w:rsidR="00222EAC">
        <w:rPr>
          <w:szCs w:val="28"/>
        </w:rPr>
        <w:t xml:space="preserve"> and Harassment Prevention</w:t>
      </w:r>
      <w:r>
        <w:rPr>
          <w:szCs w:val="28"/>
        </w:rPr>
        <w:t xml:space="preserve">, </w:t>
      </w:r>
      <w:r w:rsidRPr="00E05703">
        <w:rPr>
          <w:szCs w:val="28"/>
        </w:rPr>
        <w:t>Payroll</w:t>
      </w:r>
      <w:r>
        <w:rPr>
          <w:szCs w:val="28"/>
        </w:rPr>
        <w:t xml:space="preserve"> and Taxes,</w:t>
      </w:r>
      <w:r w:rsidRPr="00E05703">
        <w:rPr>
          <w:szCs w:val="28"/>
        </w:rPr>
        <w:t xml:space="preserve"> Monthly Operating Report, and Record Keeping </w:t>
      </w:r>
    </w:p>
    <w:p w14:paraId="51EE7CFB" w14:textId="51642592" w:rsidR="005540A9" w:rsidRPr="00057586" w:rsidRDefault="005540A9" w:rsidP="00057586">
      <w:pPr>
        <w:pStyle w:val="ListParagraph"/>
        <w:numPr>
          <w:ilvl w:val="0"/>
          <w:numId w:val="13"/>
        </w:numPr>
        <w:tabs>
          <w:tab w:val="left" w:pos="720"/>
          <w:tab w:val="left" w:pos="1530"/>
        </w:tabs>
        <w:rPr>
          <w:szCs w:val="28"/>
          <w:lang w:val="fr-FR"/>
        </w:rPr>
      </w:pPr>
      <w:r>
        <w:rPr>
          <w:szCs w:val="28"/>
        </w:rPr>
        <w:t xml:space="preserve">Daily Cash Reports, Quarterly Sales Taxes and Payments </w:t>
      </w:r>
    </w:p>
    <w:p w14:paraId="08561037" w14:textId="41B4D74E" w:rsidR="00222EAC" w:rsidRPr="00222EAC" w:rsidRDefault="009C102D" w:rsidP="009C102D">
      <w:pPr>
        <w:pStyle w:val="ListParagraph"/>
        <w:numPr>
          <w:ilvl w:val="0"/>
          <w:numId w:val="13"/>
        </w:numPr>
        <w:tabs>
          <w:tab w:val="left" w:pos="720"/>
          <w:tab w:val="left" w:pos="1530"/>
        </w:tabs>
        <w:rPr>
          <w:szCs w:val="28"/>
          <w:lang w:val="fr-FR"/>
        </w:rPr>
      </w:pPr>
      <w:r w:rsidRPr="00E05703">
        <w:rPr>
          <w:szCs w:val="28"/>
        </w:rPr>
        <w:t>BEP Regulations</w:t>
      </w:r>
      <w:r w:rsidR="00222EAC">
        <w:rPr>
          <w:szCs w:val="28"/>
        </w:rPr>
        <w:t>, Procurement Process,</w:t>
      </w:r>
      <w:r w:rsidRPr="00E05703">
        <w:rPr>
          <w:szCs w:val="28"/>
        </w:rPr>
        <w:t xml:space="preserve"> and</w:t>
      </w:r>
      <w:r>
        <w:rPr>
          <w:szCs w:val="28"/>
        </w:rPr>
        <w:t xml:space="preserve"> </w:t>
      </w:r>
      <w:r w:rsidR="00222EAC">
        <w:rPr>
          <w:szCs w:val="28"/>
        </w:rPr>
        <w:t>Vendor Operating Agreement and Obligations</w:t>
      </w:r>
    </w:p>
    <w:p w14:paraId="41939DE4" w14:textId="7BBB3D49" w:rsidR="009C102D" w:rsidRPr="00E05703" w:rsidRDefault="009C102D" w:rsidP="009C102D">
      <w:pPr>
        <w:pStyle w:val="ListParagraph"/>
        <w:numPr>
          <w:ilvl w:val="0"/>
          <w:numId w:val="13"/>
        </w:numPr>
        <w:tabs>
          <w:tab w:val="left" w:pos="720"/>
          <w:tab w:val="left" w:pos="1530"/>
        </w:tabs>
        <w:rPr>
          <w:szCs w:val="28"/>
          <w:lang w:val="fr-FR"/>
        </w:rPr>
      </w:pPr>
      <w:r>
        <w:rPr>
          <w:szCs w:val="28"/>
        </w:rPr>
        <w:t>Inventory</w:t>
      </w:r>
      <w:r w:rsidR="00222EAC">
        <w:rPr>
          <w:szCs w:val="28"/>
        </w:rPr>
        <w:t xml:space="preserve"> and </w:t>
      </w:r>
      <w:r>
        <w:rPr>
          <w:szCs w:val="28"/>
        </w:rPr>
        <w:t>Cost Controls</w:t>
      </w:r>
      <w:r w:rsidR="00222EAC">
        <w:rPr>
          <w:szCs w:val="28"/>
        </w:rPr>
        <w:t xml:space="preserve"> </w:t>
      </w:r>
      <w:r>
        <w:rPr>
          <w:szCs w:val="28"/>
        </w:rPr>
        <w:t xml:space="preserve"> </w:t>
      </w:r>
    </w:p>
    <w:p w14:paraId="571D1396" w14:textId="77777777" w:rsidR="009C102D" w:rsidRPr="00C408A5" w:rsidRDefault="009C102D" w:rsidP="009C102D"/>
    <w:p w14:paraId="11854094" w14:textId="77777777" w:rsidR="009C102D" w:rsidRPr="003239CC" w:rsidRDefault="009C102D" w:rsidP="009C102D">
      <w:pPr>
        <w:pStyle w:val="Heading2"/>
      </w:pPr>
      <w:r w:rsidRPr="00AD5A5D">
        <w:t>Occupational Skills Training</w:t>
      </w:r>
    </w:p>
    <w:p w14:paraId="400B3480" w14:textId="65B98D7F" w:rsidR="009C102D" w:rsidRDefault="009C102D" w:rsidP="009C102D">
      <w:r>
        <w:t>The Occupational Skills Training (O</w:t>
      </w:r>
      <w:r w:rsidR="001D324B">
        <w:t>.</w:t>
      </w:r>
      <w:r>
        <w:t>S</w:t>
      </w:r>
      <w:r w:rsidR="001D324B">
        <w:t>.</w:t>
      </w:r>
      <w:r>
        <w:t>T</w:t>
      </w:r>
      <w:r w:rsidR="001D324B">
        <w:t>.</w:t>
      </w:r>
      <w:r>
        <w:t>) takes place at a designated BEP Vendor facility in Sacramento and may include other areas in California. O</w:t>
      </w:r>
      <w:r w:rsidR="001D324B">
        <w:t>.</w:t>
      </w:r>
      <w:r>
        <w:t>S</w:t>
      </w:r>
      <w:r w:rsidR="001D324B">
        <w:t>.</w:t>
      </w:r>
      <w:r>
        <w:t>T</w:t>
      </w:r>
      <w:r w:rsidR="001D324B">
        <w:t>.</w:t>
      </w:r>
      <w:r>
        <w:t xml:space="preserve"> provides practical experience in operating a facility using the skills and knowledge learned in conjunction with classroom curriculum. O</w:t>
      </w:r>
      <w:r w:rsidR="001D324B">
        <w:t>.</w:t>
      </w:r>
      <w:r>
        <w:t>S</w:t>
      </w:r>
      <w:r w:rsidR="001D324B">
        <w:t>.</w:t>
      </w:r>
      <w:r>
        <w:t>T</w:t>
      </w:r>
      <w:r w:rsidR="001D324B">
        <w:t>.</w:t>
      </w:r>
      <w:r>
        <w:t xml:space="preserve"> will introduce the </w:t>
      </w:r>
      <w:r w:rsidR="00946DA9">
        <w:t xml:space="preserve">Consumer </w:t>
      </w:r>
      <w:r>
        <w:t xml:space="preserve">to the types of facilities available in the program and is an important part of the </w:t>
      </w:r>
      <w:r w:rsidR="00F43050">
        <w:t>Consumer</w:t>
      </w:r>
      <w:r>
        <w:t xml:space="preserve">’s final grade. </w:t>
      </w:r>
    </w:p>
    <w:p w14:paraId="08E9D7F6" w14:textId="77777777" w:rsidR="009C102D" w:rsidRDefault="009C102D" w:rsidP="009C102D"/>
    <w:p w14:paraId="74B84E7B" w14:textId="2BCED651" w:rsidR="002E03BB" w:rsidRPr="003239CC" w:rsidRDefault="00946DA9" w:rsidP="002E03BB">
      <w:pPr>
        <w:pStyle w:val="Heading2"/>
      </w:pPr>
      <w:r>
        <w:lastRenderedPageBreak/>
        <w:t>Consumer</w:t>
      </w:r>
      <w:r w:rsidR="002E03BB">
        <w:t xml:space="preserve"> Conduct </w:t>
      </w:r>
    </w:p>
    <w:p w14:paraId="7B1A75E3" w14:textId="28ACBD53" w:rsidR="009C102D" w:rsidRDefault="002E03BB" w:rsidP="009C102D">
      <w:r>
        <w:t xml:space="preserve">The BEP Training is a business program and requires professionalism, courtesy, and thoughtful communication. </w:t>
      </w:r>
      <w:r w:rsidR="009C102D">
        <w:t xml:space="preserve">BEP Training </w:t>
      </w:r>
      <w:r w:rsidR="00063BD0">
        <w:t>Consumers</w:t>
      </w:r>
      <w:r w:rsidR="009C102D">
        <w:t xml:space="preserve"> </w:t>
      </w:r>
      <w:r w:rsidR="008102E7">
        <w:t>are expected to maintain a professional demeanor in all interactions</w:t>
      </w:r>
      <w:r w:rsidR="009C102D">
        <w:t>. Behavior that is disruptive</w:t>
      </w:r>
      <w:r w:rsidR="003432BA">
        <w:t xml:space="preserve"> </w:t>
      </w:r>
      <w:r w:rsidR="00E41A65">
        <w:t xml:space="preserve">in training </w:t>
      </w:r>
      <w:r w:rsidR="003432BA">
        <w:t>or discourteous to a D</w:t>
      </w:r>
      <w:r w:rsidR="001D324B">
        <w:t>.</w:t>
      </w:r>
      <w:r w:rsidR="003432BA">
        <w:t>O</w:t>
      </w:r>
      <w:r w:rsidR="001D324B">
        <w:t>.</w:t>
      </w:r>
      <w:r w:rsidR="003432BA">
        <w:t>R</w:t>
      </w:r>
      <w:r w:rsidR="001D324B">
        <w:t>.</w:t>
      </w:r>
      <w:r w:rsidR="003432BA">
        <w:t xml:space="preserve"> employee, </w:t>
      </w:r>
      <w:r>
        <w:t xml:space="preserve">the BEP Training Officer, </w:t>
      </w:r>
      <w:r w:rsidR="003432BA">
        <w:t>BEP Vendor, customers, or suppliers while</w:t>
      </w:r>
      <w:r w:rsidR="009C102D">
        <w:t xml:space="preserve"> </w:t>
      </w:r>
      <w:r w:rsidR="00096972">
        <w:t>in</w:t>
      </w:r>
      <w:r w:rsidR="009C102D">
        <w:t xml:space="preserve"> the classroom or at an O</w:t>
      </w:r>
      <w:r w:rsidR="001D324B">
        <w:t>.</w:t>
      </w:r>
      <w:r w:rsidR="009C102D">
        <w:t>S</w:t>
      </w:r>
      <w:r w:rsidR="001D324B">
        <w:t>.</w:t>
      </w:r>
      <w:r w:rsidR="009C102D">
        <w:t>T</w:t>
      </w:r>
      <w:r w:rsidR="001D324B">
        <w:t>.</w:t>
      </w:r>
      <w:r w:rsidR="009C102D">
        <w:t xml:space="preserve"> assignment</w:t>
      </w:r>
      <w:r w:rsidR="003432BA">
        <w:t xml:space="preserve">, </w:t>
      </w:r>
      <w:r w:rsidR="009C102D">
        <w:t xml:space="preserve">will not be tolerated. </w:t>
      </w:r>
      <w:r w:rsidR="00063BD0">
        <w:t>Consumer</w:t>
      </w:r>
      <w:r>
        <w:t xml:space="preserve">s may be placed on probation or dismissed from training, at the discretion of the BEP Training Officer. </w:t>
      </w:r>
      <w:r w:rsidR="009C102D">
        <w:t>Dress codes for the classroom and O</w:t>
      </w:r>
      <w:r w:rsidR="001D324B">
        <w:t>.</w:t>
      </w:r>
      <w:r w:rsidR="009C102D">
        <w:t>S</w:t>
      </w:r>
      <w:r w:rsidR="001D324B">
        <w:t>.</w:t>
      </w:r>
      <w:r w:rsidR="009C102D">
        <w:t>T</w:t>
      </w:r>
      <w:r w:rsidR="001D324B">
        <w:t>.</w:t>
      </w:r>
      <w:r w:rsidR="009C102D">
        <w:t xml:space="preserve"> assignments must be followed as well.</w:t>
      </w:r>
      <w:r w:rsidR="00E41A65">
        <w:t xml:space="preserve"> </w:t>
      </w:r>
    </w:p>
    <w:p w14:paraId="73C21DF5" w14:textId="316DF675" w:rsidR="009C102D" w:rsidRDefault="009C102D" w:rsidP="009C102D"/>
    <w:p w14:paraId="538BFE50" w14:textId="100F6F15" w:rsidR="002E03BB" w:rsidRPr="003239CC" w:rsidRDefault="002E03BB" w:rsidP="002E03BB">
      <w:pPr>
        <w:pStyle w:val="Heading2"/>
      </w:pPr>
      <w:r>
        <w:t>BEP License</w:t>
      </w:r>
    </w:p>
    <w:p w14:paraId="22029A26" w14:textId="6E304542" w:rsidR="009C102D" w:rsidRPr="009C102D" w:rsidRDefault="009C102D" w:rsidP="009C102D">
      <w:r>
        <w:t xml:space="preserve">To graduate from the BEP Training, the Consumer will be required to complete and pass </w:t>
      </w:r>
      <w:r w:rsidR="004F0084">
        <w:t xml:space="preserve">the following exams and assignments </w:t>
      </w:r>
      <w:r>
        <w:t>with a grade of 70% or higher (DR 454 F</w:t>
      </w:r>
      <w:r w:rsidR="00C71F32">
        <w:t>inal Appraisal</w:t>
      </w:r>
      <w:r>
        <w:t>).</w:t>
      </w:r>
      <w:r>
        <w:br/>
      </w:r>
    </w:p>
    <w:p w14:paraId="58E06E5B" w14:textId="77777777" w:rsidR="009C102D" w:rsidRDefault="009C102D" w:rsidP="009C102D">
      <w:pPr>
        <w:pStyle w:val="ListParagraph"/>
        <w:numPr>
          <w:ilvl w:val="0"/>
          <w:numId w:val="7"/>
        </w:numPr>
      </w:pPr>
      <w:r>
        <w:t xml:space="preserve">ServSafe Managers Exam (75% or higher) </w:t>
      </w:r>
    </w:p>
    <w:p w14:paraId="34F68EFF" w14:textId="4C6D806F" w:rsidR="009C102D" w:rsidRPr="00582937" w:rsidRDefault="009C102D" w:rsidP="009C102D">
      <w:pPr>
        <w:pStyle w:val="ListParagraph"/>
        <w:numPr>
          <w:ilvl w:val="0"/>
          <w:numId w:val="7"/>
        </w:numPr>
      </w:pPr>
      <w:r>
        <w:t>Two-part Mid</w:t>
      </w:r>
      <w:r w:rsidRPr="00582937">
        <w:t>term Exam</w:t>
      </w:r>
      <w:r w:rsidR="004F0084">
        <w:t xml:space="preserve"> </w:t>
      </w:r>
    </w:p>
    <w:p w14:paraId="71D8A2BA" w14:textId="39109694" w:rsidR="009C102D" w:rsidRDefault="009C102D" w:rsidP="009C102D">
      <w:pPr>
        <w:pStyle w:val="ListParagraph"/>
        <w:numPr>
          <w:ilvl w:val="0"/>
          <w:numId w:val="7"/>
        </w:numPr>
      </w:pPr>
      <w:r>
        <w:t xml:space="preserve">Three Additional Exams </w:t>
      </w:r>
    </w:p>
    <w:p w14:paraId="391CA621" w14:textId="4C2773C2" w:rsidR="009C102D" w:rsidRPr="00582937" w:rsidRDefault="009C102D" w:rsidP="009C102D">
      <w:pPr>
        <w:pStyle w:val="ListParagraph"/>
        <w:numPr>
          <w:ilvl w:val="0"/>
          <w:numId w:val="7"/>
        </w:numPr>
      </w:pPr>
      <w:r>
        <w:t>Occupational Skills Training</w:t>
      </w:r>
    </w:p>
    <w:p w14:paraId="1B1E21D9" w14:textId="162CA8DB" w:rsidR="009C102D" w:rsidRPr="00582937" w:rsidRDefault="009C102D" w:rsidP="009C102D">
      <w:pPr>
        <w:pStyle w:val="ListParagraph"/>
        <w:numPr>
          <w:ilvl w:val="0"/>
          <w:numId w:val="7"/>
        </w:numPr>
      </w:pPr>
      <w:r w:rsidRPr="00582937">
        <w:t xml:space="preserve">Simulated </w:t>
      </w:r>
      <w:r w:rsidR="006F0910">
        <w:t xml:space="preserve">Selection </w:t>
      </w:r>
      <w:r w:rsidRPr="00582937">
        <w:t xml:space="preserve">Panel Interview </w:t>
      </w:r>
    </w:p>
    <w:p w14:paraId="6E053DD9" w14:textId="1B2D6F39" w:rsidR="009C102D" w:rsidRDefault="009C102D" w:rsidP="009C102D">
      <w:pPr>
        <w:pStyle w:val="ListParagraph"/>
        <w:numPr>
          <w:ilvl w:val="0"/>
          <w:numId w:val="7"/>
        </w:numPr>
      </w:pPr>
      <w:r w:rsidRPr="00582937">
        <w:t>Business Plan and Resume</w:t>
      </w:r>
      <w:r w:rsidR="00C71F32">
        <w:t xml:space="preserve"> </w:t>
      </w:r>
    </w:p>
    <w:p w14:paraId="7C55B710" w14:textId="0234BA76" w:rsidR="009C03C5" w:rsidRDefault="009C03C5" w:rsidP="009C03C5">
      <w:pPr>
        <w:pStyle w:val="ListParagraph"/>
        <w:numPr>
          <w:ilvl w:val="0"/>
          <w:numId w:val="7"/>
        </w:numPr>
      </w:pPr>
      <w:r>
        <w:t>Weekly Modules</w:t>
      </w:r>
      <w:r w:rsidR="00E05605">
        <w:t xml:space="preserve">, Quizzes, and </w:t>
      </w:r>
      <w:r>
        <w:t xml:space="preserve">Homework Assignments </w:t>
      </w:r>
    </w:p>
    <w:p w14:paraId="12F556D9" w14:textId="77777777" w:rsidR="004F0084" w:rsidRDefault="004F0084"/>
    <w:p w14:paraId="63942AA6" w14:textId="2E634D3A" w:rsidR="004F0084" w:rsidRDefault="004F0084">
      <w:r>
        <w:t xml:space="preserve">Once a </w:t>
      </w:r>
      <w:r w:rsidR="00063BD0">
        <w:t xml:space="preserve">Consumer </w:t>
      </w:r>
      <w:r>
        <w:t xml:space="preserve">has successfully passed the BEP Training, with a score of 70% or higher, they </w:t>
      </w:r>
      <w:r w:rsidR="008F0FD5">
        <w:t xml:space="preserve">are awarded </w:t>
      </w:r>
      <w:r>
        <w:t>a</w:t>
      </w:r>
      <w:r w:rsidR="00BE4A3B">
        <w:t xml:space="preserve"> California</w:t>
      </w:r>
      <w:r>
        <w:t xml:space="preserve"> BEP License.</w:t>
      </w:r>
    </w:p>
    <w:p w14:paraId="5E253C4C" w14:textId="77777777" w:rsidR="00096972" w:rsidRDefault="00096972"/>
    <w:p w14:paraId="7E385DC7" w14:textId="4EFC50EB" w:rsidR="00E10A1B" w:rsidRDefault="00BC7DCB" w:rsidP="003239CC">
      <w:pPr>
        <w:pStyle w:val="Heading2"/>
      </w:pPr>
      <w:r>
        <w:t>BEP</w:t>
      </w:r>
      <w:r w:rsidR="00E10A1B" w:rsidRPr="00E10A1B">
        <w:t xml:space="preserve"> Facilit</w:t>
      </w:r>
      <w:r w:rsidR="00D224D3">
        <w:t>ies and Application Process</w:t>
      </w:r>
      <w:r w:rsidR="00E10A1B" w:rsidRPr="00E10A1B">
        <w:t xml:space="preserve"> </w:t>
      </w:r>
    </w:p>
    <w:p w14:paraId="5372A66F" w14:textId="630A691B" w:rsidR="00E10A1B" w:rsidRDefault="00E10A1B">
      <w:r>
        <w:t xml:space="preserve">When a BEP Facility becomes available, a </w:t>
      </w:r>
      <w:r w:rsidR="009B191D">
        <w:t xml:space="preserve">Vending </w:t>
      </w:r>
      <w:r>
        <w:t xml:space="preserve">Facility </w:t>
      </w:r>
      <w:r w:rsidR="009B191D">
        <w:t xml:space="preserve">Announcement </w:t>
      </w:r>
      <w:r>
        <w:t xml:space="preserve">(DR 460) is sent to all BEP Vendors and Licensees. </w:t>
      </w:r>
      <w:r w:rsidR="009B191D">
        <w:t>A</w:t>
      </w:r>
      <w:r>
        <w:t>n interested Vendor or Licensee must complete and</w:t>
      </w:r>
      <w:r w:rsidR="008038AB">
        <w:t xml:space="preserve"> send their application (</w:t>
      </w:r>
      <w:r>
        <w:t>DR 462</w:t>
      </w:r>
      <w:r w:rsidR="008038AB">
        <w:t>)</w:t>
      </w:r>
      <w:r w:rsidR="00D224D3">
        <w:t xml:space="preserve"> to the BEP Sacramento office, </w:t>
      </w:r>
      <w:r w:rsidR="00F166F2">
        <w:t>prior to the final filing date</w:t>
      </w:r>
      <w:r w:rsidR="00D224D3">
        <w:t xml:space="preserve"> as specified in the announcement</w:t>
      </w:r>
      <w:r>
        <w:t xml:space="preserve">. </w:t>
      </w:r>
    </w:p>
    <w:p w14:paraId="7067D600" w14:textId="77777777" w:rsidR="00E10A1B" w:rsidRDefault="00E10A1B"/>
    <w:p w14:paraId="6E5EA493" w14:textId="79CE9705" w:rsidR="00072AF2" w:rsidRDefault="00E10A1B">
      <w:r>
        <w:lastRenderedPageBreak/>
        <w:t>Interviews and selection</w:t>
      </w:r>
      <w:r w:rsidR="001F0EAF">
        <w:t>s</w:t>
      </w:r>
      <w:r>
        <w:t xml:space="preserve"> are conducted by a </w:t>
      </w:r>
      <w:r w:rsidR="00072AF2">
        <w:t>non-D</w:t>
      </w:r>
      <w:r w:rsidR="007D13A5">
        <w:t>.</w:t>
      </w:r>
      <w:r w:rsidR="00072AF2">
        <w:t>O</w:t>
      </w:r>
      <w:r w:rsidR="007D13A5">
        <w:t>.</w:t>
      </w:r>
      <w:r w:rsidR="00072AF2">
        <w:t>R</w:t>
      </w:r>
      <w:r w:rsidR="007D13A5">
        <w:t>.</w:t>
      </w:r>
      <w:r w:rsidR="00072AF2">
        <w:t xml:space="preserve"> </w:t>
      </w:r>
      <w:r>
        <w:t>Selection Committee</w:t>
      </w:r>
      <w:r w:rsidR="00F76DAA">
        <w:t xml:space="preserve"> Panel</w:t>
      </w:r>
      <w:r>
        <w:t xml:space="preserve">. The panel usually consists of three representatives provided by the </w:t>
      </w:r>
      <w:r w:rsidR="00F76DAA">
        <w:t>facility location that controls the property on which the BEP Facility is located</w:t>
      </w:r>
      <w:r w:rsidR="00B86D88">
        <w:t xml:space="preserve">, </w:t>
      </w:r>
      <w:r w:rsidR="00F76DAA">
        <w:t xml:space="preserve">also </w:t>
      </w:r>
      <w:r w:rsidR="00B86D88">
        <w:t>known as the Contracting Agency</w:t>
      </w:r>
      <w:r w:rsidR="00F76DAA">
        <w:t xml:space="preserve">. </w:t>
      </w:r>
      <w:r w:rsidR="00E146E1">
        <w:t xml:space="preserve">The </w:t>
      </w:r>
      <w:r w:rsidR="00057586">
        <w:t>BEP F</w:t>
      </w:r>
      <w:r w:rsidR="00E146E1">
        <w:t xml:space="preserve">acility is awarded to the highest scored applicant. </w:t>
      </w:r>
      <w:r w:rsidR="00D23B22">
        <w:t xml:space="preserve">It should be noted that </w:t>
      </w:r>
      <w:r w:rsidR="009C03C5">
        <w:t xml:space="preserve">the average timeframe for </w:t>
      </w:r>
      <w:r w:rsidR="00D23B22">
        <w:t xml:space="preserve">a new BEP Licensee </w:t>
      </w:r>
      <w:r w:rsidR="00A75A15">
        <w:t xml:space="preserve">to </w:t>
      </w:r>
      <w:r w:rsidR="00970010">
        <w:t xml:space="preserve">operate </w:t>
      </w:r>
      <w:r w:rsidR="00A75A15">
        <w:t xml:space="preserve">their first BEP Facility may </w:t>
      </w:r>
      <w:r w:rsidR="009C03C5">
        <w:t>var</w:t>
      </w:r>
      <w:r w:rsidR="00A75A15">
        <w:t>y</w:t>
      </w:r>
      <w:r w:rsidR="00E50C12">
        <w:t xml:space="preserve">, </w:t>
      </w:r>
      <w:r w:rsidR="00251694">
        <w:t>on average</w:t>
      </w:r>
      <w:r w:rsidR="00E50C12">
        <w:t>,</w:t>
      </w:r>
      <w:r w:rsidR="009C03C5">
        <w:t xml:space="preserve"> </w:t>
      </w:r>
      <w:r w:rsidR="006C7EA2">
        <w:t xml:space="preserve">between </w:t>
      </w:r>
      <w:r w:rsidR="00D23B22">
        <w:t>two to twelve month</w:t>
      </w:r>
      <w:r w:rsidR="00A75A15">
        <w:t>s</w:t>
      </w:r>
      <w:r w:rsidR="00D23B22">
        <w:t>.</w:t>
      </w:r>
    </w:p>
    <w:p w14:paraId="05848F8F" w14:textId="77777777" w:rsidR="00D867D4" w:rsidRDefault="00D867D4"/>
    <w:p w14:paraId="3FDC7E75" w14:textId="3888FA04" w:rsidR="0092391B" w:rsidRPr="003239CC" w:rsidRDefault="001F0EAF" w:rsidP="003239CC">
      <w:pPr>
        <w:pStyle w:val="Heading2"/>
      </w:pPr>
      <w:r>
        <w:t>Become a Consumer</w:t>
      </w:r>
    </w:p>
    <w:p w14:paraId="08EC2D71" w14:textId="501343CB" w:rsidR="008A7A8C" w:rsidRDefault="0092391B">
      <w:r>
        <w:t>To become a Consumer of t</w:t>
      </w:r>
      <w:r w:rsidR="008A7A8C">
        <w:t xml:space="preserve">he Department of Rehabilitation, </w:t>
      </w:r>
      <w:r w:rsidR="00E10A1B">
        <w:t xml:space="preserve">please </w:t>
      </w:r>
      <w:r w:rsidR="00072AF2">
        <w:t xml:space="preserve">contact </w:t>
      </w:r>
      <w:r w:rsidR="008A7A8C">
        <w:t>a D</w:t>
      </w:r>
      <w:r w:rsidR="007D13A5">
        <w:t>.</w:t>
      </w:r>
      <w:r w:rsidR="008A7A8C">
        <w:t>O</w:t>
      </w:r>
      <w:r w:rsidR="007D13A5">
        <w:t>.</w:t>
      </w:r>
      <w:r w:rsidR="008A7A8C">
        <w:t>R</w:t>
      </w:r>
      <w:r w:rsidR="007D13A5">
        <w:t>.</w:t>
      </w:r>
      <w:r w:rsidR="008A7A8C">
        <w:t xml:space="preserve"> Rehabilitation Counselor. </w:t>
      </w:r>
      <w:r w:rsidR="00EE2C37">
        <w:t xml:space="preserve">A Counselor will work with the Consumer to evaluate and provide important feedback </w:t>
      </w:r>
      <w:r w:rsidR="003E6278">
        <w:t xml:space="preserve">of </w:t>
      </w:r>
      <w:r w:rsidR="005B618A">
        <w:t xml:space="preserve">skills </w:t>
      </w:r>
      <w:r w:rsidR="00EE2C37">
        <w:t xml:space="preserve">in preparation for </w:t>
      </w:r>
      <w:r w:rsidR="006E44D5">
        <w:t>the application</w:t>
      </w:r>
      <w:r w:rsidR="00D85D32">
        <w:t xml:space="preserve"> process</w:t>
      </w:r>
      <w:r w:rsidR="006E44D5">
        <w:t xml:space="preserve"> for a future </w:t>
      </w:r>
      <w:r w:rsidR="00EE2C37">
        <w:t>BEP Training.</w:t>
      </w:r>
    </w:p>
    <w:p w14:paraId="431C131B" w14:textId="112E006A" w:rsidR="00E10A1B" w:rsidRDefault="00E10A1B"/>
    <w:p w14:paraId="0C97B41D" w14:textId="2F8C2076" w:rsidR="00E10A1B" w:rsidRDefault="00A447B4" w:rsidP="00946DA9">
      <w:pPr>
        <w:pStyle w:val="Heading2"/>
      </w:pPr>
      <w:r w:rsidRPr="00A447B4">
        <w:t>Department of Rehabilitation Links to Services</w:t>
      </w:r>
    </w:p>
    <w:p w14:paraId="121E0076" w14:textId="77777777" w:rsidR="00F801C2" w:rsidRDefault="00F801C2" w:rsidP="00F801C2">
      <w:r>
        <w:t>Additional information about the Department of Rehabilitation or the Business Enterprises Program may be found on the following web pages.</w:t>
      </w:r>
    </w:p>
    <w:p w14:paraId="5823914B" w14:textId="77777777" w:rsidR="00F801C2" w:rsidRDefault="00F801C2" w:rsidP="00E10A1B">
      <w:pPr>
        <w:rPr>
          <w:rStyle w:val="Hyperlink"/>
          <w:color w:val="auto"/>
          <w:u w:val="none"/>
        </w:rPr>
      </w:pPr>
    </w:p>
    <w:p w14:paraId="6CCD1CB9" w14:textId="281BB8FA" w:rsidR="00D23B22" w:rsidRDefault="007D13A5" w:rsidP="00E10A1B">
      <w:r>
        <w:t>Click on the l</w:t>
      </w:r>
      <w:r w:rsidR="00D23B22">
        <w:t xml:space="preserve">ink </w:t>
      </w:r>
      <w:r>
        <w:t>for</w:t>
      </w:r>
      <w:r w:rsidR="00D23B22">
        <w:t xml:space="preserve">: </w:t>
      </w:r>
      <w:hyperlink r:id="rId11" w:history="1">
        <w:r w:rsidR="00D23B22" w:rsidRPr="00D23B22">
          <w:rPr>
            <w:rStyle w:val="Hyperlink"/>
          </w:rPr>
          <w:t>Department of Rehabilitation Blind Field Services</w:t>
        </w:r>
      </w:hyperlink>
    </w:p>
    <w:p w14:paraId="3EC5CCCC" w14:textId="1C167FD5" w:rsidR="00F238DC" w:rsidRPr="00E10A1B" w:rsidRDefault="007D13A5">
      <w:r>
        <w:rPr>
          <w:rStyle w:val="Hyperlink"/>
          <w:color w:val="auto"/>
          <w:u w:val="none"/>
        </w:rPr>
        <w:t>Click on the link for</w:t>
      </w:r>
      <w:r w:rsidR="00D23B22" w:rsidRPr="00A447B4">
        <w:rPr>
          <w:rStyle w:val="Hyperlink"/>
          <w:color w:val="auto"/>
          <w:u w:val="none"/>
        </w:rPr>
        <w:t xml:space="preserve">: </w:t>
      </w:r>
      <w:hyperlink r:id="rId12" w:history="1">
        <w:r w:rsidR="00E10A1B" w:rsidRPr="003B3A74">
          <w:rPr>
            <w:rStyle w:val="Hyperlink"/>
          </w:rPr>
          <w:t>Business Enterprises Program</w:t>
        </w:r>
      </w:hyperlink>
      <w:r w:rsidR="00E10A1B">
        <w:t xml:space="preserve"> </w:t>
      </w:r>
    </w:p>
    <w:sectPr w:rsidR="00F238DC" w:rsidRPr="00E10A1B" w:rsidSect="00C5421F">
      <w:footerReference w:type="default" r:id="rId13"/>
      <w:pgSz w:w="12240" w:h="15840"/>
      <w:pgMar w:top="1440" w:right="1800" w:bottom="1440" w:left="1800" w:header="720" w:footer="720" w:gutter="0"/>
      <w:pgNumType w:start="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FA35F8" w14:textId="77777777" w:rsidR="00A447B4" w:rsidRDefault="00A447B4" w:rsidP="00C5421F">
      <w:r>
        <w:separator/>
      </w:r>
    </w:p>
  </w:endnote>
  <w:endnote w:type="continuationSeparator" w:id="0">
    <w:p w14:paraId="64A47385" w14:textId="77777777" w:rsidR="00A447B4" w:rsidRDefault="00A447B4" w:rsidP="00C54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Arial Unicode MS"/>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tblpY="1"/>
      <w:tblW w:w="5000" w:type="pct"/>
      <w:tblLook w:val="04A0" w:firstRow="1" w:lastRow="0" w:firstColumn="1" w:lastColumn="0" w:noHBand="0" w:noVBand="1"/>
    </w:tblPr>
    <w:tblGrid>
      <w:gridCol w:w="3852"/>
      <w:gridCol w:w="935"/>
      <w:gridCol w:w="3853"/>
    </w:tblGrid>
    <w:tr w:rsidR="00A447B4" w14:paraId="46D13723" w14:textId="77777777">
      <w:trPr>
        <w:trHeight w:val="151"/>
      </w:trPr>
      <w:tc>
        <w:tcPr>
          <w:tcW w:w="2250" w:type="pct"/>
          <w:tcBorders>
            <w:bottom w:val="single" w:sz="4" w:space="0" w:color="4F81BD" w:themeColor="accent1"/>
          </w:tcBorders>
        </w:tcPr>
        <w:p w14:paraId="11AA80EF" w14:textId="77777777" w:rsidR="00A447B4" w:rsidRDefault="00A447B4">
          <w:pPr>
            <w:pStyle w:val="Header"/>
            <w:rPr>
              <w:rFonts w:asciiTheme="majorHAnsi" w:eastAsiaTheme="majorEastAsia" w:hAnsiTheme="majorHAnsi" w:cstheme="majorBidi"/>
              <w:b/>
              <w:bCs/>
            </w:rPr>
          </w:pPr>
        </w:p>
      </w:tc>
      <w:tc>
        <w:tcPr>
          <w:tcW w:w="500" w:type="pct"/>
          <w:vMerge w:val="restart"/>
          <w:noWrap/>
          <w:vAlign w:val="center"/>
        </w:tcPr>
        <w:p w14:paraId="5521184E" w14:textId="77777777" w:rsidR="00A447B4" w:rsidRDefault="00A447B4">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fldChar w:fldCharType="begin"/>
          </w:r>
          <w:r>
            <w:instrText xml:space="preserve"> PAGE  \* MERGEFORMAT </w:instrText>
          </w:r>
          <w:r>
            <w:fldChar w:fldCharType="separate"/>
          </w:r>
          <w:r w:rsidRPr="007617CC">
            <w:rPr>
              <w:rFonts w:asciiTheme="majorHAnsi" w:eastAsiaTheme="majorEastAsia" w:hAnsiTheme="majorHAnsi" w:cstheme="majorBidi"/>
              <w:b/>
              <w:bCs/>
              <w:noProof/>
            </w:rPr>
            <w:t>11</w:t>
          </w:r>
          <w:r>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14:paraId="71AE4D1D" w14:textId="77777777" w:rsidR="00A447B4" w:rsidRDefault="00A447B4">
          <w:pPr>
            <w:pStyle w:val="Header"/>
            <w:rPr>
              <w:rFonts w:asciiTheme="majorHAnsi" w:eastAsiaTheme="majorEastAsia" w:hAnsiTheme="majorHAnsi" w:cstheme="majorBidi"/>
              <w:b/>
              <w:bCs/>
            </w:rPr>
          </w:pPr>
        </w:p>
      </w:tc>
    </w:tr>
    <w:tr w:rsidR="00A447B4" w14:paraId="46306D01" w14:textId="77777777">
      <w:trPr>
        <w:trHeight w:val="150"/>
      </w:trPr>
      <w:tc>
        <w:tcPr>
          <w:tcW w:w="2250" w:type="pct"/>
          <w:tcBorders>
            <w:top w:val="single" w:sz="4" w:space="0" w:color="4F81BD" w:themeColor="accent1"/>
          </w:tcBorders>
        </w:tcPr>
        <w:p w14:paraId="633D1F3E" w14:textId="77777777" w:rsidR="00A447B4" w:rsidRDefault="00A447B4">
          <w:pPr>
            <w:pStyle w:val="Header"/>
            <w:rPr>
              <w:rFonts w:asciiTheme="majorHAnsi" w:eastAsiaTheme="majorEastAsia" w:hAnsiTheme="majorHAnsi" w:cstheme="majorBidi"/>
              <w:b/>
              <w:bCs/>
            </w:rPr>
          </w:pPr>
        </w:p>
      </w:tc>
      <w:tc>
        <w:tcPr>
          <w:tcW w:w="500" w:type="pct"/>
          <w:vMerge/>
        </w:tcPr>
        <w:p w14:paraId="3AE46C15" w14:textId="77777777" w:rsidR="00A447B4" w:rsidRDefault="00A447B4">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6813444F" w14:textId="77777777" w:rsidR="00A447B4" w:rsidRDefault="00A447B4">
          <w:pPr>
            <w:pStyle w:val="Header"/>
            <w:rPr>
              <w:rFonts w:asciiTheme="majorHAnsi" w:eastAsiaTheme="majorEastAsia" w:hAnsiTheme="majorHAnsi" w:cstheme="majorBidi"/>
              <w:b/>
              <w:bCs/>
            </w:rPr>
          </w:pPr>
        </w:p>
      </w:tc>
    </w:tr>
  </w:tbl>
  <w:p w14:paraId="4AD2A531" w14:textId="77777777" w:rsidR="00A447B4" w:rsidRDefault="00A44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267232" w14:textId="77777777" w:rsidR="00A447B4" w:rsidRDefault="00A447B4" w:rsidP="00C5421F">
      <w:r>
        <w:separator/>
      </w:r>
    </w:p>
  </w:footnote>
  <w:footnote w:type="continuationSeparator" w:id="0">
    <w:p w14:paraId="6957688D" w14:textId="77777777" w:rsidR="00A447B4" w:rsidRDefault="00A447B4" w:rsidP="00C54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3739"/>
    <w:multiLevelType w:val="hybridMultilevel"/>
    <w:tmpl w:val="EFB21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27274"/>
    <w:multiLevelType w:val="hybridMultilevel"/>
    <w:tmpl w:val="4002FDAE"/>
    <w:lvl w:ilvl="0" w:tplc="8512820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82D0700"/>
    <w:multiLevelType w:val="hybridMultilevel"/>
    <w:tmpl w:val="867A6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F74CE9"/>
    <w:multiLevelType w:val="hybridMultilevel"/>
    <w:tmpl w:val="91026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160364"/>
    <w:multiLevelType w:val="hybridMultilevel"/>
    <w:tmpl w:val="66FEB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1608EB"/>
    <w:multiLevelType w:val="hybridMultilevel"/>
    <w:tmpl w:val="AE404C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6813F1"/>
    <w:multiLevelType w:val="hybridMultilevel"/>
    <w:tmpl w:val="3EAA4DE6"/>
    <w:lvl w:ilvl="0" w:tplc="FF680174">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7" w15:restartNumberingAfterBreak="0">
    <w:nsid w:val="3C3861D1"/>
    <w:multiLevelType w:val="hybridMultilevel"/>
    <w:tmpl w:val="A432B90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F223495"/>
    <w:multiLevelType w:val="hybridMultilevel"/>
    <w:tmpl w:val="9F120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1257CF"/>
    <w:multiLevelType w:val="hybridMultilevel"/>
    <w:tmpl w:val="BF165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2B6E0D"/>
    <w:multiLevelType w:val="hybridMultilevel"/>
    <w:tmpl w:val="7D9C71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8F37FCE"/>
    <w:multiLevelType w:val="hybridMultilevel"/>
    <w:tmpl w:val="8698D7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F42501A"/>
    <w:multiLevelType w:val="hybridMultilevel"/>
    <w:tmpl w:val="72E65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10"/>
  </w:num>
  <w:num w:numId="4">
    <w:abstractNumId w:val="5"/>
  </w:num>
  <w:num w:numId="5">
    <w:abstractNumId w:val="0"/>
  </w:num>
  <w:num w:numId="6">
    <w:abstractNumId w:val="1"/>
  </w:num>
  <w:num w:numId="7">
    <w:abstractNumId w:val="4"/>
  </w:num>
  <w:num w:numId="8">
    <w:abstractNumId w:val="5"/>
    <w:lvlOverride w:ilvl="0">
      <w:startOverride w:val="1"/>
    </w:lvlOverride>
    <w:lvlOverride w:ilvl="1"/>
    <w:lvlOverride w:ilvl="2"/>
    <w:lvlOverride w:ilvl="3"/>
    <w:lvlOverride w:ilvl="4"/>
    <w:lvlOverride w:ilvl="5"/>
    <w:lvlOverride w:ilvl="6"/>
    <w:lvlOverride w:ilvl="7"/>
    <w:lvlOverride w:ilvl="8"/>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1"/>
  </w:num>
  <w:num w:numId="12">
    <w:abstractNumId w:val="3"/>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readOnly"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21F"/>
    <w:rsid w:val="00006335"/>
    <w:rsid w:val="000065DB"/>
    <w:rsid w:val="00010A83"/>
    <w:rsid w:val="000568E1"/>
    <w:rsid w:val="00057586"/>
    <w:rsid w:val="00063BD0"/>
    <w:rsid w:val="00072AF2"/>
    <w:rsid w:val="0007369D"/>
    <w:rsid w:val="00077504"/>
    <w:rsid w:val="0008208A"/>
    <w:rsid w:val="00083E72"/>
    <w:rsid w:val="000857C8"/>
    <w:rsid w:val="00087CA4"/>
    <w:rsid w:val="00096972"/>
    <w:rsid w:val="000A01BE"/>
    <w:rsid w:val="000A4545"/>
    <w:rsid w:val="000A7260"/>
    <w:rsid w:val="000C0251"/>
    <w:rsid w:val="000C542F"/>
    <w:rsid w:val="000E1E05"/>
    <w:rsid w:val="000F0089"/>
    <w:rsid w:val="00110CC6"/>
    <w:rsid w:val="00125E46"/>
    <w:rsid w:val="00155726"/>
    <w:rsid w:val="00170C21"/>
    <w:rsid w:val="00175175"/>
    <w:rsid w:val="00193A31"/>
    <w:rsid w:val="0019605F"/>
    <w:rsid w:val="001A1CCA"/>
    <w:rsid w:val="001B02F8"/>
    <w:rsid w:val="001B566E"/>
    <w:rsid w:val="001C0AC1"/>
    <w:rsid w:val="001C1E7C"/>
    <w:rsid w:val="001D324B"/>
    <w:rsid w:val="001E1233"/>
    <w:rsid w:val="001E71B0"/>
    <w:rsid w:val="001F0EAF"/>
    <w:rsid w:val="001F1EDC"/>
    <w:rsid w:val="00205F63"/>
    <w:rsid w:val="00210454"/>
    <w:rsid w:val="00211492"/>
    <w:rsid w:val="00222EAC"/>
    <w:rsid w:val="0022430A"/>
    <w:rsid w:val="00224E03"/>
    <w:rsid w:val="002274D4"/>
    <w:rsid w:val="00237886"/>
    <w:rsid w:val="00237ADA"/>
    <w:rsid w:val="00241423"/>
    <w:rsid w:val="00245F53"/>
    <w:rsid w:val="002479AA"/>
    <w:rsid w:val="00251694"/>
    <w:rsid w:val="00251DF9"/>
    <w:rsid w:val="002558D4"/>
    <w:rsid w:val="00257AE4"/>
    <w:rsid w:val="00261069"/>
    <w:rsid w:val="00262258"/>
    <w:rsid w:val="00267C8F"/>
    <w:rsid w:val="00285CBE"/>
    <w:rsid w:val="002C06E9"/>
    <w:rsid w:val="002D2A79"/>
    <w:rsid w:val="002D2E43"/>
    <w:rsid w:val="002D74A9"/>
    <w:rsid w:val="002E03BB"/>
    <w:rsid w:val="002E1139"/>
    <w:rsid w:val="002E6691"/>
    <w:rsid w:val="002F07B0"/>
    <w:rsid w:val="00314428"/>
    <w:rsid w:val="00320079"/>
    <w:rsid w:val="0032078E"/>
    <w:rsid w:val="00321D5D"/>
    <w:rsid w:val="003239CC"/>
    <w:rsid w:val="003242DB"/>
    <w:rsid w:val="003308C3"/>
    <w:rsid w:val="00330B9A"/>
    <w:rsid w:val="003432BA"/>
    <w:rsid w:val="003544D8"/>
    <w:rsid w:val="00354FFF"/>
    <w:rsid w:val="00366C8E"/>
    <w:rsid w:val="00372258"/>
    <w:rsid w:val="00393435"/>
    <w:rsid w:val="00395FAB"/>
    <w:rsid w:val="003A3C91"/>
    <w:rsid w:val="003A47A2"/>
    <w:rsid w:val="003A7326"/>
    <w:rsid w:val="003B2473"/>
    <w:rsid w:val="003C29A2"/>
    <w:rsid w:val="003C4C0F"/>
    <w:rsid w:val="003D0D8A"/>
    <w:rsid w:val="003D2561"/>
    <w:rsid w:val="003D2D18"/>
    <w:rsid w:val="003E6278"/>
    <w:rsid w:val="003F0650"/>
    <w:rsid w:val="003F353C"/>
    <w:rsid w:val="00400060"/>
    <w:rsid w:val="00411F3E"/>
    <w:rsid w:val="00454877"/>
    <w:rsid w:val="00464B20"/>
    <w:rsid w:val="00467F27"/>
    <w:rsid w:val="00470C62"/>
    <w:rsid w:val="00483C14"/>
    <w:rsid w:val="0048519F"/>
    <w:rsid w:val="00493489"/>
    <w:rsid w:val="004946FC"/>
    <w:rsid w:val="004F0084"/>
    <w:rsid w:val="004F1C71"/>
    <w:rsid w:val="004F3942"/>
    <w:rsid w:val="004F44C1"/>
    <w:rsid w:val="00510102"/>
    <w:rsid w:val="005114B5"/>
    <w:rsid w:val="005129B6"/>
    <w:rsid w:val="00524843"/>
    <w:rsid w:val="0053010B"/>
    <w:rsid w:val="00547C4E"/>
    <w:rsid w:val="005540A9"/>
    <w:rsid w:val="00571146"/>
    <w:rsid w:val="00575A6F"/>
    <w:rsid w:val="00581495"/>
    <w:rsid w:val="00582937"/>
    <w:rsid w:val="00582ED5"/>
    <w:rsid w:val="005870A5"/>
    <w:rsid w:val="00587B7F"/>
    <w:rsid w:val="005B618A"/>
    <w:rsid w:val="005C556E"/>
    <w:rsid w:val="0060639E"/>
    <w:rsid w:val="0062115A"/>
    <w:rsid w:val="006304BF"/>
    <w:rsid w:val="006353E2"/>
    <w:rsid w:val="00637176"/>
    <w:rsid w:val="006539B8"/>
    <w:rsid w:val="006613D2"/>
    <w:rsid w:val="006616F5"/>
    <w:rsid w:val="00663B26"/>
    <w:rsid w:val="00663CFC"/>
    <w:rsid w:val="00672C5A"/>
    <w:rsid w:val="00675BFF"/>
    <w:rsid w:val="006A27D1"/>
    <w:rsid w:val="006A62E8"/>
    <w:rsid w:val="006B3D96"/>
    <w:rsid w:val="006B6BDA"/>
    <w:rsid w:val="006C7BE5"/>
    <w:rsid w:val="006C7EA2"/>
    <w:rsid w:val="006D46D5"/>
    <w:rsid w:val="006D6470"/>
    <w:rsid w:val="006E44D5"/>
    <w:rsid w:val="006F0910"/>
    <w:rsid w:val="006F1CA4"/>
    <w:rsid w:val="00702CCA"/>
    <w:rsid w:val="00722222"/>
    <w:rsid w:val="00725EE5"/>
    <w:rsid w:val="00740B52"/>
    <w:rsid w:val="007500AA"/>
    <w:rsid w:val="007521FB"/>
    <w:rsid w:val="00754076"/>
    <w:rsid w:val="0076008E"/>
    <w:rsid w:val="007617CC"/>
    <w:rsid w:val="00761CE6"/>
    <w:rsid w:val="00766425"/>
    <w:rsid w:val="0076687D"/>
    <w:rsid w:val="00776AB3"/>
    <w:rsid w:val="00780644"/>
    <w:rsid w:val="0078775B"/>
    <w:rsid w:val="007959D1"/>
    <w:rsid w:val="007B13DD"/>
    <w:rsid w:val="007D13A5"/>
    <w:rsid w:val="007F3231"/>
    <w:rsid w:val="008038AB"/>
    <w:rsid w:val="0080506B"/>
    <w:rsid w:val="00806FA2"/>
    <w:rsid w:val="0081010D"/>
    <w:rsid w:val="008102E7"/>
    <w:rsid w:val="008130D3"/>
    <w:rsid w:val="00832C73"/>
    <w:rsid w:val="00851B7F"/>
    <w:rsid w:val="00860634"/>
    <w:rsid w:val="00861283"/>
    <w:rsid w:val="0086182C"/>
    <w:rsid w:val="008625DB"/>
    <w:rsid w:val="00867533"/>
    <w:rsid w:val="008758A0"/>
    <w:rsid w:val="00881459"/>
    <w:rsid w:val="00883D28"/>
    <w:rsid w:val="0088444B"/>
    <w:rsid w:val="00890A67"/>
    <w:rsid w:val="00892037"/>
    <w:rsid w:val="00893013"/>
    <w:rsid w:val="008974BD"/>
    <w:rsid w:val="008A7A8C"/>
    <w:rsid w:val="008B19EF"/>
    <w:rsid w:val="008B7A3C"/>
    <w:rsid w:val="008D2AE7"/>
    <w:rsid w:val="008D48CD"/>
    <w:rsid w:val="008E384E"/>
    <w:rsid w:val="008E7039"/>
    <w:rsid w:val="008F0FD5"/>
    <w:rsid w:val="0090683F"/>
    <w:rsid w:val="0091599C"/>
    <w:rsid w:val="00922D4F"/>
    <w:rsid w:val="0092391B"/>
    <w:rsid w:val="009240B0"/>
    <w:rsid w:val="00924777"/>
    <w:rsid w:val="009248F7"/>
    <w:rsid w:val="00927408"/>
    <w:rsid w:val="0092752B"/>
    <w:rsid w:val="00936602"/>
    <w:rsid w:val="00940738"/>
    <w:rsid w:val="00942DE3"/>
    <w:rsid w:val="009448AD"/>
    <w:rsid w:val="00946DA9"/>
    <w:rsid w:val="00955404"/>
    <w:rsid w:val="0096498A"/>
    <w:rsid w:val="00967356"/>
    <w:rsid w:val="00970010"/>
    <w:rsid w:val="00971957"/>
    <w:rsid w:val="00975A20"/>
    <w:rsid w:val="00983EBB"/>
    <w:rsid w:val="00987BC3"/>
    <w:rsid w:val="00995272"/>
    <w:rsid w:val="009B04B0"/>
    <w:rsid w:val="009B191D"/>
    <w:rsid w:val="009B34CA"/>
    <w:rsid w:val="009B3EA1"/>
    <w:rsid w:val="009C03C5"/>
    <w:rsid w:val="009C102D"/>
    <w:rsid w:val="009F221A"/>
    <w:rsid w:val="009F3CDE"/>
    <w:rsid w:val="009F7DE6"/>
    <w:rsid w:val="00A0479F"/>
    <w:rsid w:val="00A064F6"/>
    <w:rsid w:val="00A20D99"/>
    <w:rsid w:val="00A277FA"/>
    <w:rsid w:val="00A36367"/>
    <w:rsid w:val="00A4265A"/>
    <w:rsid w:val="00A447B4"/>
    <w:rsid w:val="00A476D5"/>
    <w:rsid w:val="00A509F7"/>
    <w:rsid w:val="00A53CE2"/>
    <w:rsid w:val="00A606C3"/>
    <w:rsid w:val="00A616F7"/>
    <w:rsid w:val="00A65438"/>
    <w:rsid w:val="00A66CC7"/>
    <w:rsid w:val="00A70B78"/>
    <w:rsid w:val="00A725E1"/>
    <w:rsid w:val="00A75501"/>
    <w:rsid w:val="00A75A15"/>
    <w:rsid w:val="00AA37F4"/>
    <w:rsid w:val="00AA526A"/>
    <w:rsid w:val="00AA5A15"/>
    <w:rsid w:val="00AB1605"/>
    <w:rsid w:val="00AB3FC6"/>
    <w:rsid w:val="00AC2156"/>
    <w:rsid w:val="00AD5A5D"/>
    <w:rsid w:val="00AD6E37"/>
    <w:rsid w:val="00AE0D3A"/>
    <w:rsid w:val="00AE0F56"/>
    <w:rsid w:val="00AF0620"/>
    <w:rsid w:val="00B07810"/>
    <w:rsid w:val="00B520C1"/>
    <w:rsid w:val="00B644E5"/>
    <w:rsid w:val="00B86D88"/>
    <w:rsid w:val="00B90FAA"/>
    <w:rsid w:val="00B96259"/>
    <w:rsid w:val="00BB0713"/>
    <w:rsid w:val="00BC500D"/>
    <w:rsid w:val="00BC7DCB"/>
    <w:rsid w:val="00BD1987"/>
    <w:rsid w:val="00BD3D68"/>
    <w:rsid w:val="00BD4018"/>
    <w:rsid w:val="00BE2151"/>
    <w:rsid w:val="00BE4A3B"/>
    <w:rsid w:val="00BF740C"/>
    <w:rsid w:val="00C0058E"/>
    <w:rsid w:val="00C02322"/>
    <w:rsid w:val="00C27D1A"/>
    <w:rsid w:val="00C408A5"/>
    <w:rsid w:val="00C52BBD"/>
    <w:rsid w:val="00C538A8"/>
    <w:rsid w:val="00C5421F"/>
    <w:rsid w:val="00C5434F"/>
    <w:rsid w:val="00C5644A"/>
    <w:rsid w:val="00C70E29"/>
    <w:rsid w:val="00C71F0D"/>
    <w:rsid w:val="00C71F32"/>
    <w:rsid w:val="00C80391"/>
    <w:rsid w:val="00C93C3C"/>
    <w:rsid w:val="00C9558A"/>
    <w:rsid w:val="00CB3A05"/>
    <w:rsid w:val="00CC1BA4"/>
    <w:rsid w:val="00CE34F1"/>
    <w:rsid w:val="00CE590E"/>
    <w:rsid w:val="00CE7D27"/>
    <w:rsid w:val="00CF19D9"/>
    <w:rsid w:val="00CF22EF"/>
    <w:rsid w:val="00CF25D1"/>
    <w:rsid w:val="00D013D6"/>
    <w:rsid w:val="00D04400"/>
    <w:rsid w:val="00D224D3"/>
    <w:rsid w:val="00D23B22"/>
    <w:rsid w:val="00D23F80"/>
    <w:rsid w:val="00D260E9"/>
    <w:rsid w:val="00D441E4"/>
    <w:rsid w:val="00D54967"/>
    <w:rsid w:val="00D67EE8"/>
    <w:rsid w:val="00D70442"/>
    <w:rsid w:val="00D777A0"/>
    <w:rsid w:val="00D82D47"/>
    <w:rsid w:val="00D85D32"/>
    <w:rsid w:val="00D867D4"/>
    <w:rsid w:val="00D967E0"/>
    <w:rsid w:val="00DA47B0"/>
    <w:rsid w:val="00DA55E5"/>
    <w:rsid w:val="00DB7849"/>
    <w:rsid w:val="00DC6706"/>
    <w:rsid w:val="00DD7C8A"/>
    <w:rsid w:val="00DE557D"/>
    <w:rsid w:val="00DE6742"/>
    <w:rsid w:val="00DF0960"/>
    <w:rsid w:val="00DF118B"/>
    <w:rsid w:val="00DF142B"/>
    <w:rsid w:val="00DF5709"/>
    <w:rsid w:val="00DF794E"/>
    <w:rsid w:val="00E05605"/>
    <w:rsid w:val="00E05703"/>
    <w:rsid w:val="00E10A1B"/>
    <w:rsid w:val="00E146E1"/>
    <w:rsid w:val="00E170DE"/>
    <w:rsid w:val="00E21692"/>
    <w:rsid w:val="00E4183B"/>
    <w:rsid w:val="00E41A65"/>
    <w:rsid w:val="00E455B2"/>
    <w:rsid w:val="00E46C77"/>
    <w:rsid w:val="00E50C12"/>
    <w:rsid w:val="00E52C30"/>
    <w:rsid w:val="00E65878"/>
    <w:rsid w:val="00E66861"/>
    <w:rsid w:val="00E70B0A"/>
    <w:rsid w:val="00E8140C"/>
    <w:rsid w:val="00E82F40"/>
    <w:rsid w:val="00E937DF"/>
    <w:rsid w:val="00EB3EE5"/>
    <w:rsid w:val="00EB71FF"/>
    <w:rsid w:val="00ED02AC"/>
    <w:rsid w:val="00EE2C37"/>
    <w:rsid w:val="00EF1810"/>
    <w:rsid w:val="00EF4A4C"/>
    <w:rsid w:val="00F00FBF"/>
    <w:rsid w:val="00F00FE6"/>
    <w:rsid w:val="00F075C6"/>
    <w:rsid w:val="00F166F2"/>
    <w:rsid w:val="00F238DC"/>
    <w:rsid w:val="00F2582A"/>
    <w:rsid w:val="00F2664E"/>
    <w:rsid w:val="00F3169D"/>
    <w:rsid w:val="00F321CB"/>
    <w:rsid w:val="00F321DD"/>
    <w:rsid w:val="00F43050"/>
    <w:rsid w:val="00F64F71"/>
    <w:rsid w:val="00F665F1"/>
    <w:rsid w:val="00F7324A"/>
    <w:rsid w:val="00F739CB"/>
    <w:rsid w:val="00F76DAA"/>
    <w:rsid w:val="00F801C2"/>
    <w:rsid w:val="00F8104B"/>
    <w:rsid w:val="00F862A7"/>
    <w:rsid w:val="00F925D8"/>
    <w:rsid w:val="00FB445F"/>
    <w:rsid w:val="00FC2F62"/>
    <w:rsid w:val="00FC7972"/>
    <w:rsid w:val="00FE39FA"/>
    <w:rsid w:val="00FE748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F2660"/>
  <w15:docId w15:val="{BFC0B2C8-AF75-47AC-B74F-32C1D0622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 w:val="28"/>
    </w:rPr>
  </w:style>
  <w:style w:type="paragraph" w:styleId="Heading1">
    <w:name w:val="heading 1"/>
    <w:basedOn w:val="Normal"/>
    <w:next w:val="Normal"/>
    <w:link w:val="Heading1Char"/>
    <w:uiPriority w:val="9"/>
    <w:qFormat/>
    <w:rsid w:val="00C52BBD"/>
    <w:pPr>
      <w:keepNext/>
      <w:keepLines/>
      <w:spacing w:before="480"/>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C52BBD"/>
    <w:pPr>
      <w:keepNext/>
      <w:keepLines/>
      <w:spacing w:before="20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766425"/>
    <w:pPr>
      <w:keepNext/>
      <w:keepLines/>
      <w:spacing w:before="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5421F"/>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C5421F"/>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C5421F"/>
    <w:rPr>
      <w:rFonts w:ascii="Tahoma" w:hAnsi="Tahoma" w:cs="Tahoma"/>
      <w:sz w:val="16"/>
      <w:szCs w:val="16"/>
    </w:rPr>
  </w:style>
  <w:style w:type="character" w:customStyle="1" w:styleId="BalloonTextChar">
    <w:name w:val="Balloon Text Char"/>
    <w:basedOn w:val="DefaultParagraphFont"/>
    <w:link w:val="BalloonText"/>
    <w:uiPriority w:val="99"/>
    <w:semiHidden/>
    <w:rsid w:val="00C5421F"/>
    <w:rPr>
      <w:rFonts w:ascii="Tahoma" w:hAnsi="Tahoma" w:cs="Tahoma"/>
      <w:sz w:val="16"/>
      <w:szCs w:val="16"/>
    </w:rPr>
  </w:style>
  <w:style w:type="paragraph" w:styleId="Header">
    <w:name w:val="header"/>
    <w:basedOn w:val="Normal"/>
    <w:link w:val="HeaderChar"/>
    <w:uiPriority w:val="99"/>
    <w:unhideWhenUsed/>
    <w:rsid w:val="00C5421F"/>
    <w:pPr>
      <w:tabs>
        <w:tab w:val="center" w:pos="4680"/>
        <w:tab w:val="right" w:pos="9360"/>
      </w:tabs>
    </w:pPr>
  </w:style>
  <w:style w:type="character" w:customStyle="1" w:styleId="HeaderChar">
    <w:name w:val="Header Char"/>
    <w:basedOn w:val="DefaultParagraphFont"/>
    <w:link w:val="Header"/>
    <w:uiPriority w:val="99"/>
    <w:rsid w:val="00C5421F"/>
    <w:rPr>
      <w:rFonts w:ascii="Arial" w:hAnsi="Arial"/>
      <w:sz w:val="28"/>
    </w:rPr>
  </w:style>
  <w:style w:type="paragraph" w:styleId="Footer">
    <w:name w:val="footer"/>
    <w:basedOn w:val="Normal"/>
    <w:link w:val="FooterChar"/>
    <w:uiPriority w:val="99"/>
    <w:unhideWhenUsed/>
    <w:rsid w:val="00C5421F"/>
    <w:pPr>
      <w:tabs>
        <w:tab w:val="center" w:pos="4680"/>
        <w:tab w:val="right" w:pos="9360"/>
      </w:tabs>
    </w:pPr>
  </w:style>
  <w:style w:type="character" w:customStyle="1" w:styleId="FooterChar">
    <w:name w:val="Footer Char"/>
    <w:basedOn w:val="DefaultParagraphFont"/>
    <w:link w:val="Footer"/>
    <w:uiPriority w:val="99"/>
    <w:rsid w:val="00C5421F"/>
    <w:rPr>
      <w:rFonts w:ascii="Arial" w:hAnsi="Arial"/>
      <w:sz w:val="28"/>
    </w:rPr>
  </w:style>
  <w:style w:type="paragraph" w:styleId="ListParagraph">
    <w:name w:val="List Paragraph"/>
    <w:basedOn w:val="Normal"/>
    <w:uiPriority w:val="34"/>
    <w:qFormat/>
    <w:rsid w:val="009448AD"/>
    <w:pPr>
      <w:ind w:left="720"/>
      <w:contextualSpacing/>
    </w:pPr>
  </w:style>
  <w:style w:type="character" w:styleId="CommentReference">
    <w:name w:val="annotation reference"/>
    <w:basedOn w:val="DefaultParagraphFont"/>
    <w:uiPriority w:val="99"/>
    <w:semiHidden/>
    <w:unhideWhenUsed/>
    <w:rsid w:val="00672C5A"/>
    <w:rPr>
      <w:sz w:val="16"/>
      <w:szCs w:val="16"/>
    </w:rPr>
  </w:style>
  <w:style w:type="paragraph" w:styleId="CommentText">
    <w:name w:val="annotation text"/>
    <w:basedOn w:val="Normal"/>
    <w:link w:val="CommentTextChar"/>
    <w:uiPriority w:val="99"/>
    <w:semiHidden/>
    <w:unhideWhenUsed/>
    <w:rsid w:val="00672C5A"/>
    <w:rPr>
      <w:sz w:val="20"/>
    </w:rPr>
  </w:style>
  <w:style w:type="character" w:customStyle="1" w:styleId="CommentTextChar">
    <w:name w:val="Comment Text Char"/>
    <w:basedOn w:val="DefaultParagraphFont"/>
    <w:link w:val="CommentText"/>
    <w:uiPriority w:val="99"/>
    <w:semiHidden/>
    <w:rsid w:val="00672C5A"/>
    <w:rPr>
      <w:rFonts w:ascii="Arial" w:hAnsi="Arial"/>
    </w:rPr>
  </w:style>
  <w:style w:type="paragraph" w:styleId="CommentSubject">
    <w:name w:val="annotation subject"/>
    <w:basedOn w:val="CommentText"/>
    <w:next w:val="CommentText"/>
    <w:link w:val="CommentSubjectChar"/>
    <w:uiPriority w:val="99"/>
    <w:semiHidden/>
    <w:unhideWhenUsed/>
    <w:rsid w:val="00672C5A"/>
    <w:rPr>
      <w:b/>
      <w:bCs/>
    </w:rPr>
  </w:style>
  <w:style w:type="character" w:customStyle="1" w:styleId="CommentSubjectChar">
    <w:name w:val="Comment Subject Char"/>
    <w:basedOn w:val="CommentTextChar"/>
    <w:link w:val="CommentSubject"/>
    <w:uiPriority w:val="99"/>
    <w:semiHidden/>
    <w:rsid w:val="00672C5A"/>
    <w:rPr>
      <w:rFonts w:ascii="Arial" w:hAnsi="Arial"/>
      <w:b/>
      <w:bCs/>
    </w:rPr>
  </w:style>
  <w:style w:type="character" w:styleId="Hyperlink">
    <w:name w:val="Hyperlink"/>
    <w:basedOn w:val="DefaultParagraphFont"/>
    <w:uiPriority w:val="99"/>
    <w:unhideWhenUsed/>
    <w:rsid w:val="00E66861"/>
    <w:rPr>
      <w:color w:val="0000FF" w:themeColor="hyperlink"/>
      <w:u w:val="single"/>
    </w:rPr>
  </w:style>
  <w:style w:type="character" w:styleId="FollowedHyperlink">
    <w:name w:val="FollowedHyperlink"/>
    <w:basedOn w:val="DefaultParagraphFont"/>
    <w:uiPriority w:val="99"/>
    <w:semiHidden/>
    <w:unhideWhenUsed/>
    <w:rsid w:val="0092391B"/>
    <w:rPr>
      <w:color w:val="800080" w:themeColor="followedHyperlink"/>
      <w:u w:val="single"/>
    </w:rPr>
  </w:style>
  <w:style w:type="character" w:customStyle="1" w:styleId="Heading1Char">
    <w:name w:val="Heading 1 Char"/>
    <w:basedOn w:val="DefaultParagraphFont"/>
    <w:link w:val="Heading1"/>
    <w:uiPriority w:val="9"/>
    <w:rsid w:val="00C52BBD"/>
    <w:rPr>
      <w:rFonts w:ascii="Arial" w:eastAsiaTheme="majorEastAsia" w:hAnsi="Arial" w:cstheme="majorBidi"/>
      <w:b/>
      <w:bCs/>
      <w:sz w:val="32"/>
      <w:szCs w:val="28"/>
    </w:rPr>
  </w:style>
  <w:style w:type="character" w:customStyle="1" w:styleId="Heading2Char">
    <w:name w:val="Heading 2 Char"/>
    <w:basedOn w:val="DefaultParagraphFont"/>
    <w:link w:val="Heading2"/>
    <w:uiPriority w:val="9"/>
    <w:rsid w:val="00C52BBD"/>
    <w:rPr>
      <w:rFonts w:ascii="Arial" w:eastAsiaTheme="majorEastAsia" w:hAnsi="Arial" w:cstheme="majorBidi"/>
      <w:b/>
      <w:bCs/>
      <w:sz w:val="28"/>
      <w:szCs w:val="26"/>
    </w:rPr>
  </w:style>
  <w:style w:type="character" w:customStyle="1" w:styleId="Heading3Char">
    <w:name w:val="Heading 3 Char"/>
    <w:basedOn w:val="DefaultParagraphFont"/>
    <w:link w:val="Heading3"/>
    <w:uiPriority w:val="9"/>
    <w:rsid w:val="00766425"/>
    <w:rPr>
      <w:rFonts w:ascii="Arial" w:eastAsiaTheme="majorEastAsia" w:hAnsi="Arial" w:cstheme="majorBidi"/>
      <w:b/>
      <w:bCs/>
      <w:sz w:val="28"/>
    </w:rPr>
  </w:style>
  <w:style w:type="character" w:styleId="UnresolvedMention">
    <w:name w:val="Unresolved Mention"/>
    <w:basedOn w:val="DefaultParagraphFont"/>
    <w:uiPriority w:val="99"/>
    <w:semiHidden/>
    <w:unhideWhenUsed/>
    <w:rsid w:val="00D23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dor.ca.gov/BEP/index.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or.ca.gov/SSD/Blind-Field-Services.htm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calrest.org/post/servsafer-california-food-handler-training"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Department of Rehabilitation is an employment and independent living resource for people with disabilities.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D18A8D-4EAD-4A33-83B8-B6E8A2C37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9AF72AA6</Template>
  <TotalTime>0</TotalTime>
  <Pages>10</Pages>
  <Words>2207</Words>
  <Characters>12751</Characters>
  <Application>Microsoft Office Word</Application>
  <DocSecurity>4</DocSecurity>
  <Lines>106</Lines>
  <Paragraphs>29</Paragraphs>
  <ScaleCrop>false</ScaleCrop>
  <HeadingPairs>
    <vt:vector size="2" baseType="variant">
      <vt:variant>
        <vt:lpstr>Title</vt:lpstr>
      </vt:variant>
      <vt:variant>
        <vt:i4>1</vt:i4>
      </vt:variant>
    </vt:vector>
  </HeadingPairs>
  <TitlesOfParts>
    <vt:vector size="1" baseType="lpstr">
      <vt:lpstr>Consumer Handbook</vt:lpstr>
    </vt:vector>
  </TitlesOfParts>
  <Company>Department of Rehabilitation - State of California</Company>
  <LinksUpToDate>false</LinksUpToDate>
  <CharactersWithSpaces>14929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Handbook</dc:title>
  <dc:subject>2019</dc:subject>
  <dc:creator>sgraham</dc:creator>
  <cp:lastModifiedBy>Mendez, Jose@DOR</cp:lastModifiedBy>
  <cp:revision>2</cp:revision>
  <cp:lastPrinted>2018-12-20T21:53:00Z</cp:lastPrinted>
  <dcterms:created xsi:type="dcterms:W3CDTF">2020-10-12T18:54:00Z</dcterms:created>
  <dcterms:modified xsi:type="dcterms:W3CDTF">2020-10-12T18:54:00Z</dcterms:modified>
</cp:coreProperties>
</file>